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A82" w:rsidRDefault="00DA049B">
      <w:pPr>
        <w:rPr>
          <w:sz w:val="36"/>
          <w:szCs w:val="36"/>
        </w:rPr>
      </w:pPr>
      <w:r>
        <w:rPr>
          <w:sz w:val="36"/>
          <w:szCs w:val="36"/>
        </w:rPr>
        <w:t>Lösungsansätze für LinAlg-Aufgaben</w:t>
      </w:r>
    </w:p>
    <w:p w:rsidR="00DA049B" w:rsidRDefault="00DA049B" w:rsidP="00DA049B">
      <w:pPr>
        <w:rPr>
          <w:b/>
          <w:sz w:val="24"/>
          <w:szCs w:val="24"/>
        </w:rPr>
      </w:pPr>
      <w:r>
        <w:rPr>
          <w:b/>
          <w:sz w:val="24"/>
          <w:szCs w:val="24"/>
        </w:rPr>
        <w:t>Typ: Finden Sie eine Basis in der A diagonal ist:</w:t>
      </w:r>
    </w:p>
    <w:p w:rsidR="00DA049B" w:rsidRDefault="00DA049B" w:rsidP="00DA049B">
      <w:pPr>
        <w:pStyle w:val="Listenabsatz"/>
        <w:numPr>
          <w:ilvl w:val="0"/>
          <w:numId w:val="2"/>
        </w:numPr>
        <w:spacing w:after="120"/>
        <w:ind w:left="714" w:hanging="357"/>
        <w:contextualSpacing w:val="0"/>
        <w:rPr>
          <w:sz w:val="24"/>
          <w:szCs w:val="24"/>
        </w:rPr>
      </w:pPr>
      <w:r w:rsidRPr="00C21EB5">
        <w:rPr>
          <w:b/>
          <w:sz w:val="24"/>
          <w:szCs w:val="24"/>
        </w:rPr>
        <w:t>Eigenwerte</w:t>
      </w:r>
      <w:r>
        <w:rPr>
          <w:sz w:val="24"/>
          <w:szCs w:val="24"/>
        </w:rPr>
        <w:t xml:space="preserve"> ausrechnen:</w:t>
      </w:r>
    </w:p>
    <w:p w:rsidR="00DA049B" w:rsidRPr="00CA6F1E" w:rsidRDefault="0005328D" w:rsidP="00DA049B">
      <w:pPr>
        <w:pStyle w:val="Listenabsatz"/>
        <w:rPr>
          <w:color w:val="C00000"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/>
                  <w:color w:val="C0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color w:val="C00000"/>
                  <w:sz w:val="24"/>
                  <w:szCs w:val="24"/>
                </w:rPr>
                <m:t>det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A-λE</m:t>
                  </m:r>
                </m:e>
              </m:d>
            </m:e>
          </m:func>
          <m:r>
            <w:rPr>
              <w:rFonts w:ascii="Cambria Math" w:hAnsi="Cambria Math"/>
              <w:color w:val="C00000"/>
              <w:sz w:val="24"/>
              <w:szCs w:val="24"/>
            </w:rPr>
            <m:t>=0</m:t>
          </m:r>
        </m:oMath>
      </m:oMathPara>
    </w:p>
    <w:p w:rsidR="00DA049B" w:rsidRPr="00DA049B" w:rsidRDefault="00DA049B" w:rsidP="00DA049B">
      <w:pPr>
        <w:pStyle w:val="Listenabsatz"/>
        <w:numPr>
          <w:ilvl w:val="0"/>
          <w:numId w:val="2"/>
        </w:numPr>
        <w:rPr>
          <w:color w:val="FF0000"/>
          <w:sz w:val="24"/>
          <w:szCs w:val="24"/>
        </w:rPr>
      </w:pPr>
      <w:r w:rsidRPr="00C21EB5">
        <w:rPr>
          <w:b/>
          <w:sz w:val="24"/>
          <w:szCs w:val="24"/>
        </w:rPr>
        <w:t>Eigenvektoren</w:t>
      </w:r>
      <w:r>
        <w:rPr>
          <w:sz w:val="24"/>
          <w:szCs w:val="24"/>
        </w:rPr>
        <w:t xml:space="preserve"> bestimmen:</w:t>
      </w:r>
    </w:p>
    <w:p w:rsidR="00DA049B" w:rsidRDefault="00DA049B" w:rsidP="00DA049B">
      <w:pPr>
        <w:pStyle w:val="Listenabsatz"/>
        <w:rPr>
          <w:sz w:val="24"/>
          <w:szCs w:val="24"/>
        </w:rPr>
      </w:pPr>
      <w:r>
        <w:rPr>
          <w:sz w:val="24"/>
          <w:szCs w:val="24"/>
        </w:rPr>
        <w:t>Nach dem man die λ</w:t>
      </w:r>
      <w:r w:rsidR="007E3E58">
        <w:rPr>
          <w:sz w:val="24"/>
          <w:szCs w:val="24"/>
        </w:rPr>
        <w:t>‘</w:t>
      </w:r>
      <w:r>
        <w:rPr>
          <w:sz w:val="24"/>
          <w:szCs w:val="24"/>
        </w:rPr>
        <w:t>s bestimmt hat, setzt man diese in ein Gausstableau ein (A-λE). Dabei entsteht mindestens eine Nullzeile, dies sind die freiwählbaren Variabeln!</w:t>
      </w:r>
    </w:p>
    <w:p w:rsidR="00DA049B" w:rsidRDefault="00DA049B" w:rsidP="00DA049B">
      <w:pPr>
        <w:pStyle w:val="Listenabsatz"/>
        <w:rPr>
          <w:sz w:val="24"/>
          <w:szCs w:val="24"/>
        </w:rPr>
      </w:pPr>
      <w:r>
        <w:rPr>
          <w:sz w:val="24"/>
          <w:szCs w:val="24"/>
        </w:rPr>
        <w:t>N</w:t>
      </w:r>
      <w:r w:rsidR="00AA22DC">
        <w:rPr>
          <w:sz w:val="24"/>
          <w:szCs w:val="24"/>
        </w:rPr>
        <w:t>un können die Eigenvektoren durch einsetzen definitiv bestimmt werden.</w:t>
      </w:r>
    </w:p>
    <w:p w:rsidR="00AA22DC" w:rsidRDefault="00AA22DC" w:rsidP="00AA22DC">
      <w:pPr>
        <w:pStyle w:val="Listenabsatz"/>
        <w:numPr>
          <w:ilvl w:val="0"/>
          <w:numId w:val="2"/>
        </w:numPr>
        <w:rPr>
          <w:sz w:val="24"/>
          <w:szCs w:val="24"/>
        </w:rPr>
      </w:pPr>
      <w:r w:rsidRPr="00AA22DC">
        <w:rPr>
          <w:sz w:val="24"/>
          <w:szCs w:val="24"/>
        </w:rPr>
        <w:t>Die ges</w:t>
      </w:r>
      <w:r>
        <w:rPr>
          <w:sz w:val="24"/>
          <w:szCs w:val="24"/>
        </w:rPr>
        <w:t>uchte Basis besteht aus allen berechneten</w:t>
      </w:r>
      <w:r w:rsidRPr="00AA22DC">
        <w:rPr>
          <w:sz w:val="24"/>
          <w:szCs w:val="24"/>
        </w:rPr>
        <w:t xml:space="preserve"> Vektoren vi</w:t>
      </w:r>
      <w:r w:rsidR="007E3E58">
        <w:rPr>
          <w:sz w:val="24"/>
          <w:szCs w:val="24"/>
        </w:rPr>
        <w:t xml:space="preserve"> z.B</w:t>
      </w:r>
      <w:r>
        <w:rPr>
          <w:sz w:val="24"/>
          <w:szCs w:val="24"/>
        </w:rPr>
        <w:t xml:space="preserve">. </w:t>
      </w:r>
      <w:r w:rsidRPr="00AA22DC">
        <w:rPr>
          <w:sz w:val="24"/>
          <w:szCs w:val="24"/>
        </w:rPr>
        <w:t xml:space="preserve">B = </w:t>
      </w:r>
      <w:r>
        <w:rPr>
          <w:sz w:val="24"/>
          <w:szCs w:val="24"/>
        </w:rPr>
        <w:t>{</w:t>
      </w:r>
      <w:r w:rsidRPr="00AA22DC">
        <w:rPr>
          <w:sz w:val="24"/>
          <w:szCs w:val="24"/>
        </w:rPr>
        <w:t>v1; v2; v3</w:t>
      </w:r>
      <w:r>
        <w:rPr>
          <w:sz w:val="24"/>
          <w:szCs w:val="24"/>
        </w:rPr>
        <w:t>}</w:t>
      </w:r>
      <w:r w:rsidRPr="00AA22DC">
        <w:rPr>
          <w:sz w:val="24"/>
          <w:szCs w:val="24"/>
        </w:rPr>
        <w:t>.</w:t>
      </w:r>
    </w:p>
    <w:p w:rsidR="00C21EB5" w:rsidRPr="00C21EB5" w:rsidRDefault="00C21EB5" w:rsidP="00C21EB5">
      <w:pPr>
        <w:rPr>
          <w:b/>
          <w:sz w:val="24"/>
          <w:szCs w:val="24"/>
        </w:rPr>
      </w:pPr>
    </w:p>
    <w:p w:rsidR="00AA22DC" w:rsidRDefault="00BE7328" w:rsidP="00AA22DC">
      <w:pPr>
        <w:rPr>
          <w:b/>
          <w:sz w:val="24"/>
          <w:szCs w:val="24"/>
        </w:rPr>
      </w:pPr>
      <w:r>
        <w:rPr>
          <w:b/>
          <w:sz w:val="24"/>
          <w:szCs w:val="24"/>
        </w:rPr>
        <w:t>Typ: Ist die Matrix orthogonal?:</w:t>
      </w:r>
    </w:p>
    <w:p w:rsidR="00BE7328" w:rsidRDefault="00BE7328" w:rsidP="00BE7328">
      <w:pPr>
        <w:pStyle w:val="Listenabsatz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Die Matrix ist orthogonal, wenn die Matrix mal Transponierte Matrix die Einheitsmatrix ergibt:</w:t>
      </w:r>
    </w:p>
    <w:p w:rsidR="004D765F" w:rsidRPr="004D765F" w:rsidRDefault="0005328D" w:rsidP="004D765F">
      <w:pPr>
        <w:ind w:left="360"/>
        <w:rPr>
          <w:rFonts w:eastAsiaTheme="minorEastAsia"/>
          <w:color w:val="C00000"/>
          <w:sz w:val="24"/>
          <w:szCs w:val="24"/>
        </w:rPr>
      </w:pPr>
      <m:oMathPara>
        <m:oMath>
          <m:d>
            <m:dPr>
              <m:ctrlPr>
                <w:rPr>
                  <w:rFonts w:ascii="Cambria Math" w:hAnsi="Cambria Math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A</m:t>
              </m:r>
            </m:e>
          </m:d>
          <m:r>
            <w:rPr>
              <w:rFonts w:ascii="Cambria Math" w:hAnsi="Cambria Math"/>
              <w:color w:val="C00000"/>
              <w:sz w:val="24"/>
              <w:szCs w:val="24"/>
            </w:rPr>
            <m:t>*</m:t>
          </m:r>
          <m:sSup>
            <m:sSupPr>
              <m:ctrlPr>
                <w:rPr>
                  <w:rFonts w:ascii="Cambria Math" w:hAnsi="Cambria Math"/>
                  <w:i/>
                  <w:color w:val="C00000"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A</m:t>
                  </m:r>
                </m:e>
              </m:d>
            </m:e>
            <m:sup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t</m:t>
              </m:r>
            </m:sup>
          </m:sSup>
          <m:r>
            <w:rPr>
              <w:rFonts w:ascii="Cambria Math" w:hAnsi="Cambria Math"/>
              <w:color w:val="C00000"/>
              <w:sz w:val="24"/>
              <w:szCs w:val="24"/>
            </w:rPr>
            <m:t>=(E)</m:t>
          </m:r>
        </m:oMath>
      </m:oMathPara>
    </w:p>
    <w:p w:rsidR="004D765F" w:rsidRDefault="004D765F" w:rsidP="004D765F">
      <w:pPr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>Typ: Drehwinkel ermitteln:</w:t>
      </w:r>
    </w:p>
    <w:p w:rsidR="004D765F" w:rsidRDefault="004D765F" w:rsidP="004D765F">
      <w:pPr>
        <w:pStyle w:val="Listenabsatz"/>
        <w:numPr>
          <w:ilvl w:val="0"/>
          <w:numId w:val="5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Der Drehwinkel einer Drehung des dreidimensionalen Raumes mit Matrix D ist:</w:t>
      </w:r>
    </w:p>
    <w:p w:rsidR="004D765F" w:rsidRPr="004D765F" w:rsidRDefault="0005328D" w:rsidP="004D765F">
      <w:pPr>
        <w:pStyle w:val="Listenabsatz"/>
        <w:rPr>
          <w:rFonts w:eastAsiaTheme="minorEastAsia"/>
          <w:color w:val="C00000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C00000"/>
                  <w:sz w:val="24"/>
                  <w:szCs w:val="24"/>
                </w:rPr>
                <m:t>α=cos</m:t>
              </m:r>
            </m:e>
            <m:sup>
              <m:r>
                <w:rPr>
                  <w:rFonts w:ascii="Cambria Math" w:eastAsiaTheme="minorEastAsia" w:hAnsi="Cambria Math"/>
                  <w:color w:val="C00000"/>
                  <w:sz w:val="24"/>
                  <w:szCs w:val="24"/>
                </w:rPr>
                <m:t>-1</m:t>
              </m:r>
            </m:sup>
          </m:sSup>
          <m:r>
            <w:rPr>
              <w:rFonts w:ascii="Cambria Math" w:eastAsiaTheme="minorEastAsia" w:hAnsi="Cambria Math"/>
              <w:color w:val="C00000"/>
              <w:sz w:val="24"/>
              <w:szCs w:val="24"/>
            </w:rPr>
            <m:t>(</m:t>
          </m:r>
          <m:f>
            <m:fPr>
              <m:ctrlPr>
                <w:rPr>
                  <w:rFonts w:ascii="Cambria Math" w:eastAsiaTheme="minorEastAsia" w:hAnsi="Cambria Math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C00000"/>
                  <w:sz w:val="24"/>
                  <w:szCs w:val="24"/>
                </w:rPr>
                <m:t>Spur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C00000"/>
                      <w:sz w:val="24"/>
                      <w:szCs w:val="24"/>
                    </w:rPr>
                    <m:t>D</m:t>
                  </m:r>
                </m:e>
              </m:d>
              <m:r>
                <w:rPr>
                  <w:rFonts w:ascii="Cambria Math" w:eastAsiaTheme="minorEastAsia" w:hAnsi="Cambria Math"/>
                  <w:color w:val="C00000"/>
                  <w:sz w:val="24"/>
                  <w:szCs w:val="24"/>
                </w:rPr>
                <m:t>-1</m:t>
              </m:r>
            </m:num>
            <m:den>
              <m:r>
                <w:rPr>
                  <w:rFonts w:ascii="Cambria Math" w:eastAsiaTheme="minorEastAsia" w:hAnsi="Cambria Math"/>
                  <w:color w:val="C00000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color w:val="C00000"/>
              <w:sz w:val="24"/>
              <w:szCs w:val="24"/>
            </w:rPr>
            <m:t>)</m:t>
          </m:r>
        </m:oMath>
      </m:oMathPara>
    </w:p>
    <w:p w:rsidR="00CA6F1E" w:rsidRDefault="004D765F" w:rsidP="00BE7328">
      <w:pPr>
        <w:ind w:left="360"/>
        <w:rPr>
          <w:sz w:val="24"/>
          <w:szCs w:val="24"/>
        </w:rPr>
      </w:pPr>
      <w:r>
        <w:rPr>
          <w:sz w:val="24"/>
          <w:szCs w:val="24"/>
        </w:rPr>
        <w:t>Hinweis: Die Spur ist die Summe der Diagonalelemente einer Matrix.</w:t>
      </w:r>
    </w:p>
    <w:p w:rsidR="00071E52" w:rsidRDefault="00EA119E" w:rsidP="00EA119E">
      <w:pPr>
        <w:rPr>
          <w:b/>
          <w:sz w:val="24"/>
          <w:szCs w:val="24"/>
        </w:rPr>
      </w:pPr>
      <w:r>
        <w:rPr>
          <w:b/>
          <w:sz w:val="24"/>
          <w:szCs w:val="24"/>
        </w:rPr>
        <w:t>Typ: aus den Vektoren x</w:t>
      </w:r>
      <w:r>
        <w:rPr>
          <w:b/>
          <w:sz w:val="24"/>
          <w:szCs w:val="24"/>
          <w:vertAlign w:val="subscript"/>
        </w:rPr>
        <w:t>1</w:t>
      </w:r>
      <w:r>
        <w:rPr>
          <w:b/>
          <w:sz w:val="24"/>
          <w:szCs w:val="24"/>
        </w:rPr>
        <w:t>, x</w:t>
      </w:r>
      <w:r>
        <w:rPr>
          <w:b/>
          <w:sz w:val="24"/>
          <w:szCs w:val="24"/>
          <w:vertAlign w:val="subscript"/>
        </w:rPr>
        <w:t>2</w:t>
      </w:r>
      <w:r>
        <w:rPr>
          <w:b/>
          <w:sz w:val="24"/>
          <w:szCs w:val="24"/>
        </w:rPr>
        <w:t>, x</w:t>
      </w:r>
      <w:r>
        <w:rPr>
          <w:b/>
          <w:sz w:val="24"/>
          <w:szCs w:val="24"/>
          <w:vertAlign w:val="subscript"/>
        </w:rPr>
        <w:t>3</w:t>
      </w:r>
      <w:r>
        <w:rPr>
          <w:b/>
          <w:sz w:val="24"/>
          <w:szCs w:val="24"/>
        </w:rPr>
        <w:t xml:space="preserve"> sollen die Vektoren x</w:t>
      </w:r>
      <w:r>
        <w:rPr>
          <w:b/>
          <w:sz w:val="24"/>
          <w:szCs w:val="24"/>
          <w:vertAlign w:val="subscript"/>
        </w:rPr>
        <w:t>1</w:t>
      </w:r>
      <w:r>
        <w:rPr>
          <w:b/>
          <w:sz w:val="24"/>
          <w:szCs w:val="24"/>
        </w:rPr>
        <w:t>‘,  x</w:t>
      </w:r>
      <w:r>
        <w:rPr>
          <w:b/>
          <w:sz w:val="24"/>
          <w:szCs w:val="24"/>
          <w:vertAlign w:val="subscript"/>
        </w:rPr>
        <w:t>2</w:t>
      </w:r>
      <w:r>
        <w:rPr>
          <w:b/>
          <w:sz w:val="24"/>
          <w:szCs w:val="24"/>
        </w:rPr>
        <w:t>‘,  x</w:t>
      </w:r>
      <w:r>
        <w:rPr>
          <w:b/>
          <w:sz w:val="24"/>
          <w:szCs w:val="24"/>
          <w:vertAlign w:val="subscript"/>
        </w:rPr>
        <w:t>3</w:t>
      </w:r>
      <w:r>
        <w:rPr>
          <w:b/>
          <w:sz w:val="24"/>
          <w:szCs w:val="24"/>
        </w:rPr>
        <w:t>‘ ermittelt werden = Basiswechsel:</w:t>
      </w:r>
    </w:p>
    <w:p w:rsidR="00EA119E" w:rsidRPr="00EA119E" w:rsidRDefault="0005328D" w:rsidP="00EA119E">
      <w:pPr>
        <w:rPr>
          <w:rFonts w:eastAsiaTheme="minorEastAsia"/>
          <w:color w:val="C00000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'</m:t>
              </m:r>
            </m:sup>
          </m:sSup>
          <m:r>
            <w:rPr>
              <w:rFonts w:ascii="Cambria Math" w:hAnsi="Cambria Math"/>
              <w:color w:val="C00000"/>
              <w:sz w:val="24"/>
              <w:szCs w:val="24"/>
            </w:rPr>
            <m:t>=TA</m:t>
          </m:r>
          <m:sSup>
            <m:sSupPr>
              <m:ctrlPr>
                <w:rPr>
                  <w:rFonts w:ascii="Cambria Math" w:hAnsi="Cambria Math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T</m:t>
              </m:r>
            </m:e>
            <m:sup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-1</m:t>
              </m:r>
            </m:sup>
          </m:sSup>
        </m:oMath>
      </m:oMathPara>
    </w:p>
    <w:p w:rsidR="00045384" w:rsidRDefault="00045384" w:rsidP="00045384">
      <w:pPr>
        <w:contextualSpacing/>
        <w:rPr>
          <w:b/>
          <w:sz w:val="24"/>
          <w:szCs w:val="24"/>
        </w:rPr>
      </w:pPr>
      <w:r w:rsidRPr="00045384">
        <w:rPr>
          <w:b/>
          <w:sz w:val="24"/>
          <w:szCs w:val="24"/>
        </w:rPr>
        <w:t xml:space="preserve">Typ: </w:t>
      </w:r>
      <w:r>
        <w:rPr>
          <w:b/>
          <w:sz w:val="24"/>
          <w:szCs w:val="24"/>
        </w:rPr>
        <w:t xml:space="preserve">Sei der Vektor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ω= </m:t>
        </m:r>
        <m:d>
          <m:d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ω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ω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ω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3</m:t>
                      </m:r>
                    </m:sub>
                  </m:sSub>
                </m:e>
              </m:mr>
            </m:m>
          </m:e>
        </m:d>
      </m:oMath>
      <w:r>
        <w:rPr>
          <w:b/>
          <w:sz w:val="24"/>
          <w:szCs w:val="24"/>
        </w:rPr>
        <w:t>,</w:t>
      </w:r>
    </w:p>
    <w:p w:rsidR="00045384" w:rsidRPr="00045384" w:rsidRDefault="00045384" w:rsidP="00045384">
      <w:p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so f</w:t>
      </w:r>
      <w:r w:rsidRPr="00045384">
        <w:rPr>
          <w:b/>
          <w:sz w:val="24"/>
          <w:szCs w:val="24"/>
        </w:rPr>
        <w:t>inden Sie eine Matrix</w:t>
      </w:r>
      <w:r>
        <w:rPr>
          <w:b/>
          <w:sz w:val="24"/>
          <w:szCs w:val="24"/>
        </w:rPr>
        <w:t xml:space="preserve"> A</w:t>
      </w:r>
      <w:r w:rsidRPr="00045384">
        <w:rPr>
          <w:b/>
          <w:sz w:val="24"/>
          <w:szCs w:val="24"/>
        </w:rPr>
        <w:t xml:space="preserve"> , die auf beliebigen 3-dimensionalen Vektoren v die</w:t>
      </w:r>
    </w:p>
    <w:p w:rsidR="00045384" w:rsidRDefault="00045384" w:rsidP="00045384">
      <w:pPr>
        <w:rPr>
          <w:b/>
          <w:sz w:val="24"/>
          <w:szCs w:val="24"/>
        </w:rPr>
      </w:pPr>
      <w:r w:rsidRPr="00045384">
        <w:rPr>
          <w:b/>
          <w:sz w:val="24"/>
          <w:szCs w:val="24"/>
        </w:rPr>
        <w:t>gleiche Wirkung hat wie das Vektorprodukt:</w:t>
      </w:r>
    </w:p>
    <w:p w:rsidR="00045384" w:rsidRDefault="00045384" w:rsidP="00045384">
      <w:pPr>
        <w:rPr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Ωv= ω × v</m:t>
          </m:r>
        </m:oMath>
      </m:oMathPara>
    </w:p>
    <w:p w:rsidR="00045384" w:rsidRPr="00B803F3" w:rsidRDefault="00045384" w:rsidP="00045384">
      <w:pPr>
        <w:pStyle w:val="Listenabsatz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In die Spalten der Matrix Ω kommen die Bilder der Basisvektoren, man muss also nur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ω × 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e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</m:oMath>
      <w:r>
        <w:rPr>
          <w:rFonts w:eastAsiaTheme="minorEastAsia"/>
          <w:b/>
          <w:sz w:val="24"/>
          <w:szCs w:val="24"/>
        </w:rPr>
        <w:t xml:space="preserve"> </w:t>
      </w:r>
      <w:r w:rsidR="00B803F3">
        <w:rPr>
          <w:rFonts w:eastAsiaTheme="minorEastAsia"/>
          <w:sz w:val="24"/>
          <w:szCs w:val="24"/>
        </w:rPr>
        <w:t>für alle i berechnen (Vektorprodukt!).</w:t>
      </w:r>
    </w:p>
    <w:p w:rsidR="00B803F3" w:rsidRDefault="00B803F3" w:rsidP="00045384">
      <w:pPr>
        <w:pStyle w:val="Listenabsatz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Ω setzt sich dann aus den erhaltenen Bilder der Basisvektoren zusammen.</w:t>
      </w:r>
    </w:p>
    <w:p w:rsidR="000B4A69" w:rsidRDefault="000B4A6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B4A69" w:rsidRPr="00E74FEC" w:rsidRDefault="000B4A69" w:rsidP="00E74FEC">
      <w:pPr>
        <w:rPr>
          <w:b/>
          <w:sz w:val="24"/>
          <w:szCs w:val="24"/>
        </w:rPr>
      </w:pPr>
      <w:r w:rsidRPr="00E74FEC">
        <w:rPr>
          <w:b/>
          <w:sz w:val="24"/>
          <w:szCs w:val="24"/>
        </w:rPr>
        <w:lastRenderedPageBreak/>
        <w:t>Typ: Aussage über die Lösungsmenge eines Gleichungssystems machen:</w:t>
      </w:r>
    </w:p>
    <w:p w:rsidR="000B4A69" w:rsidRDefault="000B4A69" w:rsidP="000B4A69">
      <w:pPr>
        <w:pStyle w:val="Listenabsatz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Gauss-Algorithmus machen, bis man das Pivotelement der letzten Zeile erreicht hat. Von da</w:t>
      </w:r>
      <w:r w:rsidR="00185139">
        <w:rPr>
          <w:sz w:val="24"/>
          <w:szCs w:val="24"/>
        </w:rPr>
        <w:t xml:space="preserve"> aus kann man 1. Aussage machen. Zum Beispiel: </w:t>
      </w:r>
    </w:p>
    <w:p w:rsidR="0085580F" w:rsidRDefault="0085580F" w:rsidP="0085580F">
      <w:pPr>
        <w:pStyle w:val="Listenabsatz"/>
        <w:ind w:left="1080"/>
        <w:rPr>
          <w:sz w:val="24"/>
          <w:szCs w:val="24"/>
        </w:rPr>
      </w:pPr>
    </w:p>
    <w:p w:rsidR="0085580F" w:rsidRDefault="0085580F" w:rsidP="0085580F">
      <w:pPr>
        <w:pStyle w:val="Listenabsatz"/>
        <w:ind w:left="2124"/>
        <w:rPr>
          <w:sz w:val="24"/>
          <w:szCs w:val="24"/>
        </w:rPr>
      </w:pPr>
      <w:r>
        <w:rPr>
          <w:noProof/>
          <w:lang w:eastAsia="de-CH"/>
        </w:rPr>
        <w:drawing>
          <wp:anchor distT="0" distB="0" distL="114300" distR="114300" simplePos="0" relativeHeight="251659264" behindDoc="1" locked="0" layoutInCell="1" allowOverlap="1" wp14:anchorId="74ED4DF7" wp14:editId="4ED4E7BA">
            <wp:simplePos x="0" y="0"/>
            <wp:positionH relativeFrom="column">
              <wp:posOffset>3336925</wp:posOffset>
            </wp:positionH>
            <wp:positionV relativeFrom="paragraph">
              <wp:posOffset>3810</wp:posOffset>
            </wp:positionV>
            <wp:extent cx="800100" cy="487045"/>
            <wp:effectExtent l="0" t="0" r="0" b="8255"/>
            <wp:wrapTight wrapText="bothSides">
              <wp:wrapPolygon edited="0">
                <wp:start x="0" y="0"/>
                <wp:lineTo x="0" y="21121"/>
                <wp:lineTo x="21086" y="21121"/>
                <wp:lineTo x="21086" y="0"/>
                <wp:lineTo x="0" y="0"/>
              </wp:wrapPolygon>
            </wp:wrapTight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487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de-CH"/>
        </w:rPr>
        <w:drawing>
          <wp:anchor distT="0" distB="0" distL="114300" distR="114300" simplePos="0" relativeHeight="251658240" behindDoc="1" locked="0" layoutInCell="1" allowOverlap="1" wp14:anchorId="03908A18" wp14:editId="5B0E7C21">
            <wp:simplePos x="0" y="0"/>
            <wp:positionH relativeFrom="column">
              <wp:posOffset>685165</wp:posOffset>
            </wp:positionH>
            <wp:positionV relativeFrom="paragraph">
              <wp:posOffset>-3810</wp:posOffset>
            </wp:positionV>
            <wp:extent cx="1570246" cy="548640"/>
            <wp:effectExtent l="0" t="0" r="0" b="3810"/>
            <wp:wrapTight wrapText="bothSides">
              <wp:wrapPolygon edited="0">
                <wp:start x="0" y="0"/>
                <wp:lineTo x="0" y="21000"/>
                <wp:lineTo x="21233" y="21000"/>
                <wp:lineTo x="21233" y="0"/>
                <wp:lineTo x="0" y="0"/>
              </wp:wrapPolygon>
            </wp:wrapTight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0246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5580F" w:rsidRPr="0085580F" w:rsidRDefault="0085580F" w:rsidP="0085580F">
      <w:pPr>
        <w:pStyle w:val="Listenabsatz"/>
        <w:numPr>
          <w:ilvl w:val="0"/>
          <w:numId w:val="11"/>
        </w:numPr>
        <w:rPr>
          <w:i/>
          <w:sz w:val="24"/>
          <w:szCs w:val="24"/>
        </w:rPr>
      </w:pPr>
      <w:r w:rsidRPr="0085580F">
        <w:rPr>
          <w:i/>
          <w:sz w:val="24"/>
          <w:szCs w:val="24"/>
        </w:rPr>
        <w:t>(Gauss)</w:t>
      </w:r>
    </w:p>
    <w:p w:rsidR="0085580F" w:rsidRDefault="0085580F" w:rsidP="0085580F">
      <w:pPr>
        <w:ind w:left="1080"/>
        <w:rPr>
          <w:sz w:val="24"/>
          <w:szCs w:val="24"/>
        </w:rPr>
      </w:pPr>
    </w:p>
    <w:p w:rsidR="000B4A69" w:rsidRDefault="0085580F" w:rsidP="00185139">
      <w:pPr>
        <w:ind w:left="107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Fall 1: </w:t>
      </w:r>
      <w:r w:rsidR="000B4A69" w:rsidRPr="0085580F">
        <w:rPr>
          <w:sz w:val="24"/>
          <w:szCs w:val="24"/>
        </w:rPr>
        <w:t xml:space="preserve">Keine Lösung wenn a = 0 und </w:t>
      </w:r>
      <w:r>
        <w:rPr>
          <w:sz w:val="24"/>
          <w:szCs w:val="24"/>
        </w:rPr>
        <w:t xml:space="preserve">und b </w:t>
      </w:r>
      <w:r>
        <w:rPr>
          <w:rFonts w:ascii="Cambria Math" w:hAnsi="Cambria Math"/>
          <w:sz w:val="24"/>
          <w:szCs w:val="24"/>
        </w:rPr>
        <w:t>≠</w:t>
      </w:r>
      <w:r>
        <w:rPr>
          <w:sz w:val="24"/>
          <w:szCs w:val="24"/>
        </w:rPr>
        <w:t xml:space="preserve"> 0</w:t>
      </w:r>
    </w:p>
    <w:p w:rsidR="0085580F" w:rsidRDefault="0085580F" w:rsidP="00185139">
      <w:pPr>
        <w:ind w:left="1077"/>
        <w:contextualSpacing/>
        <w:rPr>
          <w:sz w:val="24"/>
          <w:szCs w:val="24"/>
        </w:rPr>
      </w:pPr>
      <w:r>
        <w:rPr>
          <w:sz w:val="24"/>
          <w:szCs w:val="24"/>
        </w:rPr>
        <w:t>Fall 2: genau 1</w:t>
      </w:r>
      <w:r w:rsidRPr="0085580F">
        <w:rPr>
          <w:sz w:val="24"/>
          <w:szCs w:val="24"/>
        </w:rPr>
        <w:t xml:space="preserve"> Lösung wenn a </w:t>
      </w:r>
      <w:r>
        <w:rPr>
          <w:rFonts w:ascii="Cambria Math" w:hAnsi="Cambria Math"/>
          <w:sz w:val="24"/>
          <w:szCs w:val="24"/>
        </w:rPr>
        <w:t>≠</w:t>
      </w:r>
      <w:r w:rsidRPr="0085580F">
        <w:rPr>
          <w:sz w:val="24"/>
          <w:szCs w:val="24"/>
        </w:rPr>
        <w:t xml:space="preserve"> 0 und </w:t>
      </w:r>
      <w:r>
        <w:rPr>
          <w:sz w:val="24"/>
          <w:szCs w:val="24"/>
        </w:rPr>
        <w:t xml:space="preserve">b </w:t>
      </w:r>
      <w:r>
        <w:rPr>
          <w:rFonts w:ascii="Cambria Math" w:hAnsi="Cambria Math"/>
          <w:sz w:val="24"/>
          <w:szCs w:val="24"/>
        </w:rPr>
        <w:t>≠</w:t>
      </w:r>
      <w:r>
        <w:rPr>
          <w:sz w:val="24"/>
          <w:szCs w:val="24"/>
        </w:rPr>
        <w:t xml:space="preserve"> 0</w:t>
      </w:r>
    </w:p>
    <w:p w:rsidR="0085580F" w:rsidRDefault="0085580F" w:rsidP="0085580F">
      <w:pPr>
        <w:ind w:left="1080"/>
        <w:rPr>
          <w:sz w:val="24"/>
          <w:szCs w:val="24"/>
        </w:rPr>
      </w:pPr>
      <w:r>
        <w:rPr>
          <w:sz w:val="24"/>
          <w:szCs w:val="24"/>
        </w:rPr>
        <w:t>Fall 3: unendliche viele Lösungen wenn a = 0 und b = 0</w:t>
      </w:r>
    </w:p>
    <w:p w:rsidR="00185139" w:rsidRDefault="00185139" w:rsidP="00185139">
      <w:pPr>
        <w:pStyle w:val="Listenabsatz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Fälle berechnen und bei Fall 3 die Lösungsmenge ergänzen:</w:t>
      </w:r>
    </w:p>
    <w:p w:rsidR="00185139" w:rsidRDefault="00185139" w:rsidP="00185139">
      <w:pPr>
        <w:pStyle w:val="Listenabsatz"/>
        <w:ind w:left="1080"/>
        <w:rPr>
          <w:sz w:val="24"/>
          <w:szCs w:val="24"/>
        </w:rPr>
      </w:pPr>
      <w:r>
        <w:rPr>
          <w:noProof/>
          <w:lang w:eastAsia="de-CH"/>
        </w:rPr>
        <w:drawing>
          <wp:anchor distT="0" distB="0" distL="114300" distR="114300" simplePos="0" relativeHeight="251660288" behindDoc="1" locked="0" layoutInCell="1" allowOverlap="1" wp14:anchorId="0A24BA6A" wp14:editId="3E102FB4">
            <wp:simplePos x="0" y="0"/>
            <wp:positionH relativeFrom="column">
              <wp:posOffset>700405</wp:posOffset>
            </wp:positionH>
            <wp:positionV relativeFrom="paragraph">
              <wp:posOffset>69215</wp:posOffset>
            </wp:positionV>
            <wp:extent cx="1173480" cy="488950"/>
            <wp:effectExtent l="0" t="0" r="7620" b="6350"/>
            <wp:wrapTight wrapText="bothSides">
              <wp:wrapPolygon edited="0">
                <wp:start x="0" y="0"/>
                <wp:lineTo x="0" y="21039"/>
                <wp:lineTo x="21390" y="21039"/>
                <wp:lineTo x="21390" y="0"/>
                <wp:lineTo x="0" y="0"/>
              </wp:wrapPolygon>
            </wp:wrapTight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480" cy="48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5139" w:rsidRPr="00185139" w:rsidRDefault="00185139" w:rsidP="00185139">
      <w:pPr>
        <w:pStyle w:val="Listenabsatz"/>
        <w:ind w:left="1080"/>
        <w:rPr>
          <w:sz w:val="24"/>
          <w:szCs w:val="24"/>
        </w:rPr>
      </w:pPr>
    </w:p>
    <w:p w:rsidR="0085580F" w:rsidRPr="0085580F" w:rsidRDefault="0085580F" w:rsidP="0085580F">
      <w:pPr>
        <w:ind w:left="1080"/>
        <w:rPr>
          <w:sz w:val="24"/>
          <w:szCs w:val="24"/>
        </w:rPr>
      </w:pPr>
    </w:p>
    <w:p w:rsidR="000B4A69" w:rsidRDefault="00E74FEC" w:rsidP="000B4A69">
      <w:pPr>
        <w:rPr>
          <w:b/>
          <w:sz w:val="24"/>
          <w:szCs w:val="24"/>
        </w:rPr>
      </w:pPr>
      <w:r>
        <w:rPr>
          <w:b/>
          <w:sz w:val="24"/>
          <w:szCs w:val="24"/>
        </w:rPr>
        <w:t>Typ: Abstand windschiefer Geraden bestimmen.</w:t>
      </w:r>
    </w:p>
    <w:p w:rsidR="00E74FEC" w:rsidRDefault="00E74FEC" w:rsidP="00E74FEC">
      <w:pPr>
        <w:rPr>
          <w:sz w:val="24"/>
          <w:szCs w:val="24"/>
        </w:rPr>
      </w:pPr>
      <w:r>
        <w:rPr>
          <w:sz w:val="24"/>
          <w:szCs w:val="24"/>
        </w:rPr>
        <w:t>Der Abstand windschiefer Geraden ist folgendermassen definiert:</w:t>
      </w:r>
    </w:p>
    <w:p w:rsidR="00E74FEC" w:rsidRDefault="00E74FEC" w:rsidP="00E74FEC">
      <w:pPr>
        <w:rPr>
          <w:rFonts w:eastAsiaTheme="minorEastAsia"/>
          <w:color w:val="C00000"/>
          <w:sz w:val="24"/>
          <w:szCs w:val="24"/>
        </w:rPr>
      </w:pPr>
      <m:oMath>
        <m:r>
          <w:rPr>
            <w:rFonts w:ascii="Cambria Math" w:hAnsi="Cambria Math"/>
            <w:color w:val="C00000"/>
            <w:sz w:val="24"/>
            <w:szCs w:val="24"/>
          </w:rPr>
          <m:t>d=</m:t>
        </m:r>
        <m:d>
          <m:d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color w:val="C00000"/>
                    <w:sz w:val="24"/>
                    <w:szCs w:val="24"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/>
                        <w:i/>
                        <w:color w:val="C00000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0</m:t>
                    </m:r>
                  </m:sub>
                </m:sSub>
              </m:e>
            </m:acc>
            <m:r>
              <w:rPr>
                <w:rFonts w:ascii="Cambria Math" w:hAnsi="Cambria Math"/>
                <w:color w:val="C00000"/>
                <w:sz w:val="24"/>
                <w:szCs w:val="24"/>
              </w:rPr>
              <m:t xml:space="preserve">- </m:t>
            </m:r>
            <m:acc>
              <m:accPr>
                <m:chr m:val="⃗"/>
                <m:ctrlPr>
                  <w:rPr>
                    <w:rFonts w:ascii="Cambria Math" w:hAnsi="Cambria Math"/>
                    <w:i/>
                    <w:color w:val="C00000"/>
                    <w:sz w:val="24"/>
                    <w:szCs w:val="24"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/>
                        <w:i/>
                        <w:color w:val="C00000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1</m:t>
                    </m:r>
                  </m:sub>
                </m:sSub>
              </m:e>
            </m:acc>
          </m:e>
        </m:d>
        <m:r>
          <w:rPr>
            <w:rFonts w:ascii="Cambria Math" w:hAnsi="Cambria Math"/>
            <w:color w:val="C00000"/>
            <w:sz w:val="24"/>
            <w:szCs w:val="24"/>
          </w:rPr>
          <m:t xml:space="preserve">*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acc>
              <m:accPr>
                <m:chr m:val="⃗"/>
                <m:ctrlPr>
                  <w:rPr>
                    <w:rFonts w:ascii="Cambria Math" w:hAnsi="Cambria Math"/>
                    <w:i/>
                    <w:color w:val="C00000"/>
                    <w:sz w:val="24"/>
                    <w:szCs w:val="24"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/>
                        <w:i/>
                        <w:color w:val="C00000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0</m:t>
                    </m:r>
                  </m:sub>
                </m:sSub>
              </m:e>
            </m:acc>
            <m:r>
              <w:rPr>
                <w:rFonts w:ascii="Cambria Math" w:hAnsi="Cambria Math"/>
                <w:color w:val="C00000"/>
                <w:sz w:val="24"/>
                <w:szCs w:val="24"/>
              </w:rPr>
              <m:t xml:space="preserve"> × </m:t>
            </m:r>
            <m:acc>
              <m:accPr>
                <m:chr m:val="⃗"/>
                <m:ctrlPr>
                  <w:rPr>
                    <w:rFonts w:ascii="Cambria Math" w:hAnsi="Cambria Math"/>
                    <w:i/>
                    <w:color w:val="C00000"/>
                    <w:sz w:val="24"/>
                    <w:szCs w:val="24"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/>
                        <w:i/>
                        <w:color w:val="C00000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1</m:t>
                    </m:r>
                  </m:sub>
                </m:sSub>
              </m:e>
            </m:acc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color w:val="C00000"/>
                    <w:sz w:val="24"/>
                    <w:szCs w:val="24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color w:val="C00000"/>
                        <w:sz w:val="24"/>
                        <w:szCs w:val="24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C0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color w:val="C00000"/>
                    <w:sz w:val="24"/>
                    <w:szCs w:val="24"/>
                  </w:rPr>
                  <m:t xml:space="preserve"> × 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color w:val="C00000"/>
                        <w:sz w:val="24"/>
                        <w:szCs w:val="24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C0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1</m:t>
                        </m:r>
                      </m:sub>
                    </m:sSub>
                  </m:e>
                </m:acc>
              </m:e>
            </m:d>
          </m:den>
        </m:f>
      </m:oMath>
      <w:r>
        <w:rPr>
          <w:rFonts w:eastAsiaTheme="minorEastAsia"/>
          <w:color w:val="C00000"/>
          <w:sz w:val="24"/>
          <w:szCs w:val="24"/>
        </w:rPr>
        <w:t xml:space="preserve">  </w:t>
      </w:r>
    </w:p>
    <w:p w:rsidR="00E74FEC" w:rsidRPr="00E74FEC" w:rsidRDefault="0005328D" w:rsidP="00E74FEC">
      <w:pPr>
        <w:pStyle w:val="Listenabsatz"/>
        <w:numPr>
          <w:ilvl w:val="0"/>
          <w:numId w:val="13"/>
        </w:numPr>
        <w:rPr>
          <w:sz w:val="24"/>
          <w:szCs w:val="24"/>
        </w:rPr>
      </w:pP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</m:t>
                </m:r>
              </m:sub>
            </m:sSub>
          </m:e>
        </m:acc>
        <m:r>
          <w:rPr>
            <w:rFonts w:ascii="Cambria Math" w:hAnsi="Cambria Math"/>
            <w:sz w:val="24"/>
            <w:szCs w:val="24"/>
          </w:rPr>
          <m:t xml:space="preserve"> bzw. 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sub>
            </m:sSub>
          </m:e>
        </m:acc>
        <m:r>
          <w:rPr>
            <w:rFonts w:ascii="Cambria Math" w:hAnsi="Cambria Math"/>
            <w:sz w:val="24"/>
            <w:szCs w:val="24"/>
          </w:rPr>
          <m:t xml:space="preserve"> </m:t>
        </m:r>
      </m:oMath>
      <w:r w:rsidR="00E74FEC">
        <w:rPr>
          <w:rFonts w:eastAsiaTheme="minorEastAsia"/>
          <w:sz w:val="24"/>
          <w:szCs w:val="24"/>
        </w:rPr>
        <w:t xml:space="preserve"> sind die Vektoren vom Ursprung bis zum Anfangspunkt der Richtungsvektoren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</m:t>
                </m:r>
              </m:sub>
            </m:sSub>
          </m:e>
        </m:acc>
        <m:r>
          <w:rPr>
            <w:rFonts w:ascii="Cambria Math" w:hAnsi="Cambria Math"/>
            <w:sz w:val="24"/>
            <w:szCs w:val="24"/>
          </w:rPr>
          <m:t xml:space="preserve"> bzw. 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sub>
            </m:sSub>
          </m:e>
        </m:acc>
      </m:oMath>
      <w:r w:rsidR="00E74FEC">
        <w:rPr>
          <w:rFonts w:eastAsiaTheme="minorEastAsia"/>
          <w:sz w:val="24"/>
          <w:szCs w:val="24"/>
        </w:rPr>
        <w:t xml:space="preserve">. </w:t>
      </w:r>
    </w:p>
    <w:p w:rsidR="00E74FEC" w:rsidRPr="004D4D78" w:rsidRDefault="00E74FEC" w:rsidP="00E74FEC">
      <w:pPr>
        <w:pStyle w:val="Listenabsatz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Vektorprodukt und </w:t>
      </w:r>
      <w:r w:rsidR="00F11C82">
        <w:rPr>
          <w:sz w:val="24"/>
          <w:szCs w:val="24"/>
        </w:rPr>
        <w:t>und Betrag des Vektorproduktes ausrechnen.</w:t>
      </w:r>
    </w:p>
    <w:p w:rsidR="004D4D78" w:rsidRDefault="00577522" w:rsidP="004D4D78">
      <w:pPr>
        <w:rPr>
          <w:b/>
          <w:sz w:val="24"/>
          <w:szCs w:val="24"/>
        </w:rPr>
      </w:pPr>
      <w:r>
        <w:rPr>
          <w:b/>
          <w:sz w:val="24"/>
          <w:szCs w:val="24"/>
        </w:rPr>
        <w:t>Typ: Determinante mittels Entwicklungssatz bestimmen:</w:t>
      </w:r>
    </w:p>
    <w:p w:rsidR="00577522" w:rsidRDefault="00577522" w:rsidP="00577522">
      <w:pPr>
        <w:rPr>
          <w:sz w:val="24"/>
          <w:szCs w:val="24"/>
        </w:rPr>
      </w:pPr>
      <w:r>
        <w:rPr>
          <w:sz w:val="24"/>
          <w:szCs w:val="24"/>
        </w:rPr>
        <w:t xml:space="preserve">Die Matrix wird in Verschiedene Untermatritzen unterteilt. Von diesen Matritzen werden </w:t>
      </w:r>
      <w:r w:rsidR="005D5E58">
        <w:rPr>
          <w:sz w:val="24"/>
          <w:szCs w:val="24"/>
        </w:rPr>
        <w:t>dann Jeweils die Determinanten berechnet und mit dem Faktor der ersten Zeichen multipliziert. Die Vorzeichen des Faktors der ersten Zeile alternieren fortlaufend, positiv beginnend (ungerade Zeilen positiv, gerade Zeilen negativ).</w:t>
      </w:r>
    </w:p>
    <w:p w:rsidR="005D5E58" w:rsidRPr="00577522" w:rsidRDefault="00A26044" w:rsidP="00577522">
      <w:p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A=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4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4"/>
                      <w:szCs w:val="24"/>
                      <w:highlight w:val="green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4"/>
                      <w:szCs w:val="24"/>
                      <w:highlight w:val="green"/>
                    </w:rPr>
                    <m:t>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4"/>
                      <w:szCs w:val="24"/>
                      <w:highlight w:val="green"/>
                    </w:rPr>
                    <m:t>2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  <w:sz w:val="24"/>
                      <w:szCs w:val="24"/>
                      <w:highlight w:val="green"/>
                    </w:rPr>
                    <m:t>2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color w:val="FF0000"/>
                      <w:sz w:val="24"/>
                      <w:szCs w:val="24"/>
                    </w:rPr>
                    <m:t>2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color w:val="FF0000"/>
                      <w:sz w:val="24"/>
                      <w:szCs w:val="24"/>
                    </w:rPr>
                    <m:t>3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color w:val="FF0000"/>
                      <w:sz w:val="24"/>
                      <w:szCs w:val="24"/>
                    </w:rPr>
                    <m:t>4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color w:val="FF0000"/>
                      <w:sz w:val="24"/>
                      <w:szCs w:val="24"/>
                      <w:highlight w:val="green"/>
                    </w:rPr>
                    <m:t>2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color w:val="FF0000"/>
                      <w:sz w:val="24"/>
                      <w:szCs w:val="24"/>
                      <w:highlight w:val="gree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  <w:highlight w:val="green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color w:val="FF0000"/>
                      <w:sz w:val="24"/>
                      <w:szCs w:val="24"/>
                      <w:highlight w:val="green"/>
                    </w:rPr>
                    <m:t>2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color w:val="FF0000"/>
                      <w:sz w:val="24"/>
                      <w:szCs w:val="24"/>
                      <w:highlight w:val="green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  <w:highlight w:val="green"/>
                    </w:rPr>
                    <m:t>0</m:t>
                  </m:r>
                </m:e>
              </m:mr>
            </m:m>
          </m:e>
        </m:d>
      </m:oMath>
      <w:r>
        <w:rPr>
          <w:rFonts w:eastAsiaTheme="minorEastAsia"/>
          <w:sz w:val="24"/>
          <w:szCs w:val="24"/>
        </w:rPr>
        <w:t xml:space="preserve"> 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det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A</m:t>
                </m:r>
              </m:e>
            </m:d>
          </m:e>
        </m:func>
        <m:r>
          <w:rPr>
            <w:rFonts w:ascii="Cambria Math" w:eastAsiaTheme="minorEastAsia" w:hAnsi="Cambria Math"/>
            <w:sz w:val="24"/>
            <w:szCs w:val="24"/>
          </w:rPr>
          <m:t>=</m:t>
        </m:r>
        <m:r>
          <w:rPr>
            <w:rFonts w:ascii="Cambria Math" w:eastAsiaTheme="minorEastAsia" w:hAnsi="Cambria Math"/>
            <w:color w:val="FF0000"/>
            <w:sz w:val="24"/>
            <w:szCs w:val="24"/>
          </w:rPr>
          <m:t>1</m:t>
        </m:r>
        <m:r>
          <w:rPr>
            <w:rFonts w:ascii="Cambria Math" w:eastAsiaTheme="minorEastAsia" w:hAnsi="Cambria Math"/>
            <w:sz w:val="24"/>
            <w:szCs w:val="24"/>
          </w:rPr>
          <m:t>*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color w:val="FF0000"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color w:val="FF0000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  <w:color w:val="FF0000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/>
                      <w:color w:val="FF0000"/>
                      <w:sz w:val="24"/>
                      <w:szCs w:val="24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color w:val="FF0000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  <w:color w:val="FF0000"/>
                      <w:sz w:val="24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  <w:color w:val="FF0000"/>
                      <w:sz w:val="24"/>
                      <w:szCs w:val="24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color w:val="FF0000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  <w:color w:val="FF0000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  <w:color w:val="FF0000"/>
                      <w:sz w:val="24"/>
                      <w:szCs w:val="24"/>
                    </w:rPr>
                    <m:t>0</m:t>
                  </m:r>
                </m:e>
              </m:mr>
            </m:m>
          </m:e>
        </m:d>
        <m:r>
          <w:rPr>
            <w:rFonts w:ascii="Cambria Math" w:eastAsiaTheme="minorEastAsia" w:hAnsi="Cambria Math"/>
            <w:sz w:val="24"/>
            <w:szCs w:val="24"/>
          </w:rPr>
          <m:t>-</m:t>
        </m:r>
        <m:r>
          <w:rPr>
            <w:rFonts w:ascii="Cambria Math" w:eastAsiaTheme="minorEastAsia" w:hAnsi="Cambria Math"/>
            <w:sz w:val="24"/>
            <w:szCs w:val="24"/>
            <w:highlight w:val="green"/>
          </w:rPr>
          <m:t>2</m:t>
        </m:r>
        <m:r>
          <w:rPr>
            <w:rFonts w:ascii="Cambria Math" w:eastAsiaTheme="minorEastAsia" w:hAnsi="Cambria Math"/>
            <w:sz w:val="24"/>
            <w:szCs w:val="24"/>
          </w:rPr>
          <m:t>*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highlight w:val="green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highlight w:val="green"/>
                    </w:rPr>
                    <m:t>5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highlight w:val="green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highlight w:val="green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highlight w:val="green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highlight w:val="green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highlight w:val="green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highlight w:val="green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highlight w:val="green"/>
                    </w:rPr>
                    <m:t>0</m:t>
                  </m:r>
                </m:e>
              </m:mr>
            </m:m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+0-1* 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5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0</m:t>
                  </m:r>
                </m:e>
              </m:mr>
            </m:m>
          </m:e>
        </m:d>
      </m:oMath>
      <w:r>
        <w:rPr>
          <w:rFonts w:eastAsiaTheme="minorEastAsia"/>
          <w:sz w:val="24"/>
          <w:szCs w:val="24"/>
        </w:rPr>
        <w:t xml:space="preserve"> </w:t>
      </w:r>
    </w:p>
    <w:p w:rsidR="0024296D" w:rsidRDefault="0024296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837A5" w:rsidRDefault="00B837A5" w:rsidP="00B837A5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Typ: Winkelhalbierenden von zwei gegebenen Geraden bestimmen:</w:t>
      </w:r>
    </w:p>
    <w:p w:rsidR="00B837A5" w:rsidRPr="00B837A5" w:rsidRDefault="00B837A5" w:rsidP="00AF0C97">
      <w:pPr>
        <w:pStyle w:val="Listenabsatz"/>
        <w:autoSpaceDE w:val="0"/>
        <w:autoSpaceDN w:val="0"/>
        <w:adjustRightInd w:val="0"/>
        <w:spacing w:after="0" w:line="240" w:lineRule="auto"/>
        <w:rPr>
          <w:rFonts w:cs="NimbusRomNo9L-Regu"/>
          <w:sz w:val="24"/>
          <w:szCs w:val="24"/>
        </w:rPr>
      </w:pPr>
      <w:r w:rsidRPr="00B837A5">
        <w:rPr>
          <w:rFonts w:cs="NimbusRomNo9L-Regu"/>
          <w:sz w:val="24"/>
          <w:szCs w:val="24"/>
        </w:rPr>
        <w:t>Die Winkelhalbierenden sind die Mengen der Punkte, die von beiden</w:t>
      </w:r>
    </w:p>
    <w:p w:rsidR="00B837A5" w:rsidRPr="00B837A5" w:rsidRDefault="00B837A5" w:rsidP="00B837A5">
      <w:pPr>
        <w:autoSpaceDE w:val="0"/>
        <w:autoSpaceDN w:val="0"/>
        <w:adjustRightInd w:val="0"/>
        <w:spacing w:after="0" w:line="240" w:lineRule="auto"/>
        <w:ind w:firstLine="708"/>
        <w:rPr>
          <w:rFonts w:cs="NimbusRomNo9L-Regu"/>
          <w:sz w:val="24"/>
          <w:szCs w:val="24"/>
        </w:rPr>
      </w:pPr>
      <w:r w:rsidRPr="00B837A5">
        <w:rPr>
          <w:rFonts w:cs="NimbusRomNo9L-Regu"/>
          <w:sz w:val="24"/>
          <w:szCs w:val="24"/>
        </w:rPr>
        <w:t xml:space="preserve">Geraden den gleichen Abstand haben. Die </w:t>
      </w:r>
      <w:r w:rsidRPr="00094387">
        <w:rPr>
          <w:rFonts w:cs="NimbusRomNo9L-Regu"/>
          <w:b/>
          <w:sz w:val="24"/>
          <w:szCs w:val="24"/>
        </w:rPr>
        <w:t>Hessesche Normalform</w:t>
      </w:r>
      <w:r w:rsidRPr="00B837A5">
        <w:rPr>
          <w:rFonts w:cs="NimbusRomNo9L-Regu"/>
          <w:sz w:val="24"/>
          <w:szCs w:val="24"/>
        </w:rPr>
        <w:t xml:space="preserve"> erlaubt, den</w:t>
      </w:r>
    </w:p>
    <w:p w:rsidR="00B837A5" w:rsidRDefault="00B837A5" w:rsidP="00B837A5">
      <w:pPr>
        <w:autoSpaceDE w:val="0"/>
        <w:autoSpaceDN w:val="0"/>
        <w:adjustRightInd w:val="0"/>
        <w:spacing w:after="0" w:line="240" w:lineRule="auto"/>
        <w:ind w:left="708"/>
        <w:rPr>
          <w:rFonts w:cs="NimbusRomNo9L-Regu"/>
          <w:sz w:val="24"/>
          <w:szCs w:val="24"/>
        </w:rPr>
      </w:pPr>
      <w:r w:rsidRPr="00B837A5">
        <w:rPr>
          <w:rFonts w:cs="NimbusRomNo9L-Regu"/>
          <w:sz w:val="24"/>
          <w:szCs w:val="24"/>
        </w:rPr>
        <w:t>Abstand eines Punktes von d</w:t>
      </w:r>
      <w:r>
        <w:rPr>
          <w:rFonts w:cs="NimbusRomNo9L-Regu"/>
          <w:sz w:val="24"/>
          <w:szCs w:val="24"/>
        </w:rPr>
        <w:t>er Geraden zu bestimmen, dazu mü</w:t>
      </w:r>
      <w:r w:rsidRPr="00B837A5">
        <w:rPr>
          <w:rFonts w:cs="NimbusRomNo9L-Regu"/>
          <w:sz w:val="24"/>
          <w:szCs w:val="24"/>
        </w:rPr>
        <w:t>ssen die Koe</w:t>
      </w:r>
      <w:r>
        <w:rPr>
          <w:rFonts w:cs="rtxr"/>
          <w:sz w:val="24"/>
          <w:szCs w:val="24"/>
        </w:rPr>
        <w:t>ffi</w:t>
      </w:r>
      <w:r w:rsidRPr="00B837A5">
        <w:rPr>
          <w:rFonts w:cs="NimbusRomNo9L-Regu"/>
          <w:sz w:val="24"/>
          <w:szCs w:val="24"/>
        </w:rPr>
        <w:t>zienten</w:t>
      </w:r>
      <w:r>
        <w:rPr>
          <w:rFonts w:cs="NimbusRomNo9L-Regu"/>
          <w:sz w:val="24"/>
          <w:szCs w:val="24"/>
        </w:rPr>
        <w:t xml:space="preserve"> </w:t>
      </w:r>
      <w:r w:rsidRPr="00B837A5">
        <w:rPr>
          <w:rFonts w:cs="NimbusRomNo9L-Regu"/>
          <w:sz w:val="24"/>
          <w:szCs w:val="24"/>
        </w:rPr>
        <w:t>der Gleichungen so normalisiert werd</w:t>
      </w:r>
      <w:r>
        <w:rPr>
          <w:rFonts w:cs="NimbusRomNo9L-Regu"/>
          <w:sz w:val="24"/>
          <w:szCs w:val="24"/>
        </w:rPr>
        <w:t xml:space="preserve">en, dass sie einen Vektor der Länge 1 </w:t>
      </w:r>
      <w:r w:rsidRPr="00B837A5">
        <w:rPr>
          <w:rFonts w:cs="NimbusRomNo9L-Regu"/>
          <w:sz w:val="24"/>
          <w:szCs w:val="24"/>
        </w:rPr>
        <w:t>bilden:</w:t>
      </w:r>
    </w:p>
    <w:p w:rsidR="00AF0C97" w:rsidRDefault="00AF0C97" w:rsidP="00B837A5">
      <w:pPr>
        <w:autoSpaceDE w:val="0"/>
        <w:autoSpaceDN w:val="0"/>
        <w:adjustRightInd w:val="0"/>
        <w:spacing w:after="0" w:line="240" w:lineRule="auto"/>
        <w:ind w:left="708"/>
        <w:rPr>
          <w:rFonts w:cs="NimbusRomNo9L-Regu"/>
          <w:sz w:val="24"/>
          <w:szCs w:val="24"/>
        </w:rPr>
      </w:pPr>
    </w:p>
    <w:p w:rsidR="00AF0C97" w:rsidRDefault="00AF0C97" w:rsidP="00AF0C97">
      <w:pPr>
        <w:autoSpaceDE w:val="0"/>
        <w:autoSpaceDN w:val="0"/>
        <w:adjustRightInd w:val="0"/>
        <w:spacing w:after="0" w:line="240" w:lineRule="auto"/>
        <w:ind w:firstLine="360"/>
        <w:rPr>
          <w:rFonts w:cs="NimbusRomNo9L-Regu"/>
          <w:sz w:val="24"/>
          <w:szCs w:val="24"/>
        </w:rPr>
      </w:pPr>
      <w:r>
        <w:rPr>
          <w:rFonts w:cs="NimbusRomNo9L-Regu"/>
          <w:sz w:val="24"/>
          <w:szCs w:val="24"/>
        </w:rPr>
        <w:t>Hessesche Normalform:</w:t>
      </w:r>
    </w:p>
    <w:p w:rsidR="00AF0C97" w:rsidRDefault="00AF0C97" w:rsidP="00AF0C97">
      <w:pPr>
        <w:pStyle w:val="Listenabsatz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="NimbusRomNo9L-Regu"/>
          <w:sz w:val="24"/>
          <w:szCs w:val="24"/>
        </w:rPr>
      </w:pPr>
      <w:r>
        <w:rPr>
          <w:rFonts w:cs="NimbusRomNo9L-Regu"/>
          <w:sz w:val="24"/>
          <w:szCs w:val="24"/>
        </w:rPr>
        <w:t>Gleichung der Geraden so umformen, dass Rechte Seite Länge (Betrag) 1 hat.</w:t>
      </w:r>
    </w:p>
    <w:p w:rsidR="00AF0C97" w:rsidRDefault="00AF0C97" w:rsidP="00AF0C97">
      <w:pPr>
        <w:pStyle w:val="Listenabsatz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="NimbusRomNo9L-Regu"/>
          <w:sz w:val="24"/>
          <w:szCs w:val="24"/>
        </w:rPr>
      </w:pPr>
      <w:r>
        <w:rPr>
          <w:rFonts w:cs="NimbusRomNo9L-Regu"/>
          <w:sz w:val="24"/>
          <w:szCs w:val="24"/>
        </w:rPr>
        <w:t>Rechte Seite auf linke Seite nehmen.</w:t>
      </w:r>
    </w:p>
    <w:p w:rsidR="00AF0C97" w:rsidRDefault="00AF0C97" w:rsidP="00AF0C97">
      <w:pPr>
        <w:autoSpaceDE w:val="0"/>
        <w:autoSpaceDN w:val="0"/>
        <w:adjustRightInd w:val="0"/>
        <w:spacing w:after="0" w:line="240" w:lineRule="auto"/>
        <w:rPr>
          <w:rFonts w:cs="NimbusRomNo9L-Regu"/>
          <w:sz w:val="24"/>
          <w:szCs w:val="24"/>
        </w:rPr>
      </w:pPr>
      <w:r>
        <w:rPr>
          <w:noProof/>
          <w:lang w:eastAsia="de-CH"/>
        </w:rPr>
        <w:drawing>
          <wp:anchor distT="0" distB="0" distL="114300" distR="114300" simplePos="0" relativeHeight="251661312" behindDoc="1" locked="0" layoutInCell="1" allowOverlap="1" wp14:anchorId="4A050EC1" wp14:editId="3F13D968">
            <wp:simplePos x="0" y="0"/>
            <wp:positionH relativeFrom="column">
              <wp:posOffset>1858645</wp:posOffset>
            </wp:positionH>
            <wp:positionV relativeFrom="paragraph">
              <wp:posOffset>125730</wp:posOffset>
            </wp:positionV>
            <wp:extent cx="1005840" cy="389890"/>
            <wp:effectExtent l="0" t="0" r="3810" b="0"/>
            <wp:wrapTight wrapText="bothSides">
              <wp:wrapPolygon edited="0">
                <wp:start x="0" y="0"/>
                <wp:lineTo x="0" y="20052"/>
                <wp:lineTo x="21273" y="20052"/>
                <wp:lineTo x="21273" y="0"/>
                <wp:lineTo x="0" y="0"/>
              </wp:wrapPolygon>
            </wp:wrapTight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389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0C97" w:rsidRPr="00AF0C97" w:rsidRDefault="00AF0C97" w:rsidP="00AF0C97">
      <w:pPr>
        <w:autoSpaceDE w:val="0"/>
        <w:autoSpaceDN w:val="0"/>
        <w:adjustRightInd w:val="0"/>
        <w:spacing w:after="0" w:line="240" w:lineRule="auto"/>
        <w:rPr>
          <w:rFonts w:cs="NimbusRomNo9L-Regu"/>
          <w:sz w:val="24"/>
          <w:szCs w:val="24"/>
        </w:rPr>
      </w:pPr>
      <w:r>
        <w:rPr>
          <w:rFonts w:cs="NimbusRomNo9L-Regu"/>
          <w:sz w:val="24"/>
          <w:szCs w:val="24"/>
        </w:rPr>
        <w:t xml:space="preserve">Bsp. : Geradengleichung: </w:t>
      </w:r>
    </w:p>
    <w:p w:rsidR="00E74FEC" w:rsidRDefault="00AF0C97" w:rsidP="00E74FEC">
      <w:pPr>
        <w:rPr>
          <w:sz w:val="24"/>
          <w:szCs w:val="24"/>
        </w:rPr>
      </w:pPr>
      <w:r>
        <w:rPr>
          <w:noProof/>
          <w:lang w:eastAsia="de-CH"/>
        </w:rPr>
        <w:drawing>
          <wp:anchor distT="0" distB="0" distL="114300" distR="114300" simplePos="0" relativeHeight="251662336" behindDoc="1" locked="0" layoutInCell="1" allowOverlap="1" wp14:anchorId="7F4F1565" wp14:editId="17F4B669">
            <wp:simplePos x="0" y="0"/>
            <wp:positionH relativeFrom="column">
              <wp:posOffset>1835785</wp:posOffset>
            </wp:positionH>
            <wp:positionV relativeFrom="paragraph">
              <wp:posOffset>188595</wp:posOffset>
            </wp:positionV>
            <wp:extent cx="1062355" cy="533400"/>
            <wp:effectExtent l="0" t="0" r="4445" b="0"/>
            <wp:wrapTight wrapText="bothSides">
              <wp:wrapPolygon edited="0">
                <wp:start x="0" y="0"/>
                <wp:lineTo x="0" y="20829"/>
                <wp:lineTo x="21303" y="20829"/>
                <wp:lineTo x="21303" y="0"/>
                <wp:lineTo x="0" y="0"/>
              </wp:wrapPolygon>
            </wp:wrapTight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35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0C97" w:rsidRDefault="00AF0C97" w:rsidP="00E74FEC">
      <w:pPr>
        <w:rPr>
          <w:sz w:val="24"/>
          <w:szCs w:val="24"/>
        </w:rPr>
      </w:pPr>
      <w:r>
        <w:rPr>
          <w:sz w:val="24"/>
          <w:szCs w:val="24"/>
        </w:rPr>
        <w:t xml:space="preserve">Hessesche Normalform: </w:t>
      </w:r>
    </w:p>
    <w:p w:rsidR="00AF0C97" w:rsidRDefault="00AF0C97" w:rsidP="00AF0C97">
      <w:pPr>
        <w:rPr>
          <w:sz w:val="24"/>
          <w:szCs w:val="24"/>
        </w:rPr>
      </w:pPr>
    </w:p>
    <w:p w:rsidR="00AF0C97" w:rsidRDefault="00AF0C97" w:rsidP="00AF0C97">
      <w:pPr>
        <w:rPr>
          <w:sz w:val="24"/>
          <w:szCs w:val="24"/>
        </w:rPr>
      </w:pPr>
      <w:r>
        <w:rPr>
          <w:sz w:val="24"/>
          <w:szCs w:val="24"/>
        </w:rPr>
        <w:t>Die Hessesche Normalform stellt nun die Geradengleichungen dar. Die Gleichungen müssen nun gleichgesetzt und vereinfacht werden.</w:t>
      </w:r>
    </w:p>
    <w:p w:rsidR="00AF0C97" w:rsidRDefault="00AF0C97" w:rsidP="00AF0C97">
      <w:pPr>
        <w:rPr>
          <w:b/>
          <w:sz w:val="24"/>
          <w:szCs w:val="24"/>
        </w:rPr>
      </w:pPr>
      <w:r>
        <w:rPr>
          <w:b/>
          <w:sz w:val="24"/>
          <w:szCs w:val="24"/>
        </w:rPr>
        <w:t>Achtung: Es gibt zwei Winkelhalbierende zwischen zwei Geraden:</w:t>
      </w:r>
    </w:p>
    <w:p w:rsidR="00AF0C97" w:rsidRDefault="00AF0C97" w:rsidP="00AF0C97">
      <w:pPr>
        <w:pStyle w:val="Listenabsatz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H</w:t>
      </w:r>
      <w:r w:rsidRPr="00AF0C97">
        <w:rPr>
          <w:sz w:val="24"/>
          <w:szCs w:val="24"/>
          <w:vertAlign w:val="subscript"/>
        </w:rPr>
        <w:t>1</w:t>
      </w:r>
      <w:r w:rsidR="0024296D">
        <w:rPr>
          <w:sz w:val="24"/>
          <w:szCs w:val="24"/>
        </w:rPr>
        <w:t>(x,y</w:t>
      </w:r>
      <w:r>
        <w:rPr>
          <w:sz w:val="24"/>
          <w:szCs w:val="24"/>
        </w:rPr>
        <w:t>) = H</w:t>
      </w:r>
      <w:r w:rsidRPr="00AF0C97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(x,y)</w:t>
      </w:r>
    </w:p>
    <w:p w:rsidR="00AF0C97" w:rsidRDefault="00AF0C97" w:rsidP="00AF0C97">
      <w:pPr>
        <w:pStyle w:val="Listenabsatz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H</w:t>
      </w:r>
      <w:r w:rsidRPr="00AF0C97">
        <w:rPr>
          <w:sz w:val="24"/>
          <w:szCs w:val="24"/>
          <w:vertAlign w:val="subscript"/>
        </w:rPr>
        <w:t>1</w:t>
      </w:r>
      <w:r w:rsidR="0024296D">
        <w:rPr>
          <w:sz w:val="24"/>
          <w:szCs w:val="24"/>
        </w:rPr>
        <w:t>(x,y</w:t>
      </w:r>
      <w:r>
        <w:rPr>
          <w:sz w:val="24"/>
          <w:szCs w:val="24"/>
        </w:rPr>
        <w:t xml:space="preserve">) = </w:t>
      </w:r>
      <w:r>
        <w:rPr>
          <w:b/>
          <w:color w:val="C00000"/>
          <w:sz w:val="24"/>
          <w:szCs w:val="24"/>
        </w:rPr>
        <w:t>-</w:t>
      </w:r>
      <w:r>
        <w:rPr>
          <w:sz w:val="24"/>
          <w:szCs w:val="24"/>
        </w:rPr>
        <w:t>H</w:t>
      </w:r>
      <w:r w:rsidRPr="00AF0C97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(x,y)</w:t>
      </w:r>
    </w:p>
    <w:p w:rsidR="00F64802" w:rsidRDefault="00F64802" w:rsidP="00F64802">
      <w:pPr>
        <w:rPr>
          <w:b/>
          <w:sz w:val="24"/>
          <w:szCs w:val="24"/>
        </w:rPr>
      </w:pPr>
      <w:r>
        <w:rPr>
          <w:b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b/>
          <w:sz w:val="24"/>
          <w:szCs w:val="24"/>
        </w:rPr>
        <w:t>p: Winkel einer Normale zur Vertikalen bestimmen in Abhänigkeit einer Drehung:</w:t>
      </w:r>
    </w:p>
    <w:p w:rsidR="00CB797A" w:rsidRPr="00CB797A" w:rsidRDefault="00CB797A" w:rsidP="00F64802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Achtung nicht komplett! Siehe Aufgabe Modulprüfung 29.1.2013 Skriptserver</w:t>
      </w:r>
    </w:p>
    <w:p w:rsidR="00F64802" w:rsidRDefault="00F64802" w:rsidP="00F64802">
      <w:pPr>
        <w:pStyle w:val="Listenabsatz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Koordinatensystem bzw. Drehachsen festlegen</w:t>
      </w:r>
    </w:p>
    <w:p w:rsidR="00F64802" w:rsidRPr="00F64802" w:rsidRDefault="00F64802" w:rsidP="00F64802">
      <w:pPr>
        <w:pStyle w:val="Listenabsatz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Die Achse, um die gedreht werden soll ändert sich nicht. Die Drehungen werden folgendermassen beschrieben:</w:t>
      </w:r>
    </w:p>
    <w:p w:rsidR="00F64802" w:rsidRPr="00BC091B" w:rsidRDefault="0005328D" w:rsidP="00F64802">
      <w:pPr>
        <w:pStyle w:val="Listenabsatz"/>
        <w:rPr>
          <w:color w:val="C00000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color w:val="C00000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D</m:t>
              </m:r>
            </m:e>
            <m:sub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x,α</m:t>
              </m:r>
            </m:sub>
          </m:sSub>
          <m:d>
            <m:dPr>
              <m:ctrlPr>
                <w:rPr>
                  <w:rFonts w:ascii="Cambria Math" w:hAnsi="Cambria Math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cos</m:t>
                    </m:r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(α)</m:t>
                    </m:r>
                  </m:e>
                  <m:e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sin⁡</m:t>
                    </m:r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(α)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sin⁡(</m:t>
                    </m:r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α)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cos⁡</m:t>
                    </m:r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(α)</m:t>
                    </m:r>
                  </m:e>
                </m:mr>
              </m:m>
            </m:e>
          </m:d>
          <m:sSub>
            <m:sSubPr>
              <m:ctrlPr>
                <w:rPr>
                  <w:rFonts w:ascii="Cambria Math" w:hAnsi="Cambria Math"/>
                  <w:i/>
                  <w:color w:val="C00000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 xml:space="preserve">; </m:t>
              </m:r>
              <m:sSub>
                <m:sSub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y,α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cos</m:t>
                        </m:r>
                        <m: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(α)</m:t>
                        </m:r>
                      </m:e>
                      <m:e>
                        <m: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-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sin⁡</m:t>
                        </m:r>
                        <m: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(α)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0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0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sin⁡(</m:t>
                        </m:r>
                        <m: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α)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0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cos⁡</m:t>
                        </m:r>
                        <m: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(α)</m:t>
                        </m:r>
                      </m:e>
                    </m:mr>
                  </m:m>
                </m:e>
              </m:d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; D</m:t>
              </m:r>
            </m:e>
            <m:sub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z,α</m:t>
              </m:r>
            </m:sub>
          </m:sSub>
          <m:d>
            <m:dPr>
              <m:ctrlPr>
                <w:rPr>
                  <w:rFonts w:ascii="Cambria Math" w:hAnsi="Cambria Math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cos</m:t>
                    </m:r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(α)</m:t>
                    </m:r>
                  </m:e>
                  <m:e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sin⁡</m:t>
                    </m:r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(α)</m:t>
                    </m:r>
                  </m:e>
                  <m:e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sin⁡(</m:t>
                    </m:r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α)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cos</m:t>
                    </m:r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(α)</m:t>
                    </m:r>
                  </m:e>
                  <m:e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C00000"/>
                        <w:sz w:val="24"/>
                        <w:szCs w:val="24"/>
                      </w:rPr>
                      <m:t>1</m:t>
                    </m:r>
                  </m:e>
                </m:mr>
              </m:m>
            </m:e>
          </m:d>
        </m:oMath>
      </m:oMathPara>
    </w:p>
    <w:p w:rsidR="00AF0C97" w:rsidRPr="00D8156B" w:rsidRDefault="00AF0C97" w:rsidP="00D8156B">
      <w:pPr>
        <w:rPr>
          <w:sz w:val="24"/>
          <w:szCs w:val="24"/>
        </w:rPr>
      </w:pPr>
    </w:p>
    <w:p w:rsidR="000B4A69" w:rsidRDefault="000B4A69" w:rsidP="000B4A69">
      <w:pPr>
        <w:rPr>
          <w:sz w:val="24"/>
          <w:szCs w:val="24"/>
        </w:rPr>
      </w:pPr>
    </w:p>
    <w:p w:rsidR="000B4A69" w:rsidRDefault="000B4A69" w:rsidP="000B4A69">
      <w:pPr>
        <w:rPr>
          <w:sz w:val="24"/>
          <w:szCs w:val="24"/>
        </w:rPr>
      </w:pPr>
    </w:p>
    <w:p w:rsidR="000B4A69" w:rsidRDefault="000B4A69" w:rsidP="000B4A69">
      <w:pPr>
        <w:rPr>
          <w:sz w:val="24"/>
          <w:szCs w:val="24"/>
        </w:rPr>
      </w:pPr>
    </w:p>
    <w:p w:rsidR="000B4A69" w:rsidRDefault="000B4A69" w:rsidP="000B4A69">
      <w:pPr>
        <w:rPr>
          <w:sz w:val="24"/>
          <w:szCs w:val="24"/>
        </w:rPr>
      </w:pPr>
    </w:p>
    <w:p w:rsidR="000B4A69" w:rsidRDefault="000B4A69" w:rsidP="000B4A69">
      <w:pPr>
        <w:rPr>
          <w:sz w:val="24"/>
          <w:szCs w:val="24"/>
        </w:rPr>
      </w:pPr>
    </w:p>
    <w:p w:rsidR="000B4A69" w:rsidRDefault="000B4A69" w:rsidP="000B4A69">
      <w:pPr>
        <w:rPr>
          <w:sz w:val="24"/>
          <w:szCs w:val="24"/>
        </w:rPr>
      </w:pPr>
    </w:p>
    <w:p w:rsidR="000B4A69" w:rsidRDefault="000B4A69" w:rsidP="000B4A69">
      <w:pPr>
        <w:rPr>
          <w:sz w:val="24"/>
          <w:szCs w:val="24"/>
        </w:rPr>
      </w:pPr>
    </w:p>
    <w:p w:rsidR="000B4A69" w:rsidRDefault="000B4A69" w:rsidP="000B4A69">
      <w:pPr>
        <w:rPr>
          <w:sz w:val="24"/>
          <w:szCs w:val="24"/>
        </w:rPr>
      </w:pPr>
    </w:p>
    <w:p w:rsidR="000B4A69" w:rsidRDefault="00276B40" w:rsidP="000B4A69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Typ: Durchstosspunkt einer Gerade und einer Ebene bestimmen</w:t>
      </w:r>
    </w:p>
    <w:p w:rsidR="00276B40" w:rsidRDefault="00276B40" w:rsidP="00276B40">
      <w:pPr>
        <w:pStyle w:val="Listenabsatz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Zuerst muss die Geradengleichung und die Ebenengleichung aufgestellt werden:</w:t>
      </w:r>
    </w:p>
    <w:p w:rsidR="00276B40" w:rsidRDefault="00276B40" w:rsidP="00276B40">
      <w:pPr>
        <w:ind w:left="360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Geradengleichung: </w:t>
      </w:r>
      <m:oMath>
        <m:d>
          <m:d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color w:val="C00000"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x</m:t>
                  </m:r>
                </m:e>
              </m:mr>
              <m:mr>
                <m:e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y</m:t>
                  </m:r>
                </m:e>
              </m:mr>
              <m:mr>
                <m:e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z</m:t>
                  </m:r>
                </m:e>
              </m:mr>
            </m:m>
          </m:e>
        </m:d>
        <m:r>
          <w:rPr>
            <w:rFonts w:ascii="Cambria Math" w:hAnsi="Cambria Math"/>
            <w:color w:val="C00000"/>
            <w:sz w:val="24"/>
            <w:szCs w:val="24"/>
          </w:rPr>
          <m:t>=</m:t>
        </m:r>
        <m:d>
          <m:d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color w:val="C00000"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O</m:t>
                      </m:r>
                    </m:e>
                    <m:sub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x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O</m:t>
                      </m:r>
                    </m:e>
                    <m:sub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y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O</m:t>
                      </m:r>
                    </m:e>
                    <m:sub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z</m:t>
                      </m:r>
                    </m:sub>
                  </m:sSub>
                </m:e>
              </m:mr>
            </m:m>
          </m:e>
        </m:d>
        <m:r>
          <w:rPr>
            <w:rFonts w:ascii="Cambria Math" w:hAnsi="Cambria Math"/>
            <w:color w:val="C00000"/>
            <w:sz w:val="24"/>
            <w:szCs w:val="24"/>
          </w:rPr>
          <m:t>+t*</m:t>
        </m:r>
        <m:d>
          <m:d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color w:val="C00000"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x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y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z</m:t>
                      </m:r>
                    </m:sub>
                  </m:sSub>
                </m:e>
              </m:mr>
            </m:m>
          </m:e>
        </m:d>
      </m:oMath>
      <w:r>
        <w:rPr>
          <w:rFonts w:eastAsiaTheme="minorEastAsia"/>
          <w:sz w:val="24"/>
          <w:szCs w:val="24"/>
        </w:rPr>
        <w:t xml:space="preserve"> O= Ortsvektor, R= Richtungsvektor</w:t>
      </w:r>
    </w:p>
    <w:p w:rsidR="0000185D" w:rsidRDefault="0000185D" w:rsidP="00276B40">
      <w:pPr>
        <w:ind w:left="36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Ebenengleichung: </w:t>
      </w:r>
      <m:oMath>
        <m:d>
          <m:d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color w:val="C00000"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x</m:t>
                  </m:r>
                </m:e>
              </m:mr>
              <m:mr>
                <m:e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y</m:t>
                  </m:r>
                </m:e>
              </m:mr>
              <m:mr>
                <m:e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z</m:t>
                  </m:r>
                </m:e>
              </m:mr>
            </m:m>
          </m:e>
        </m:d>
        <m:r>
          <w:rPr>
            <w:rFonts w:ascii="Cambria Math" w:hAnsi="Cambria Math"/>
            <w:color w:val="C00000"/>
            <w:sz w:val="24"/>
            <w:szCs w:val="24"/>
          </w:rPr>
          <m:t>=</m:t>
        </m:r>
        <m:d>
          <m:d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color w:val="C00000"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O</m:t>
                      </m:r>
                    </m:e>
                    <m:sub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2x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O</m:t>
                      </m:r>
                    </m:e>
                    <m:sub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2y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O</m:t>
                      </m:r>
                    </m:e>
                    <m:sub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2z</m:t>
                      </m:r>
                    </m:sub>
                  </m:sSub>
                </m:e>
              </m:mr>
            </m:m>
          </m:e>
        </m:d>
        <m:r>
          <w:rPr>
            <w:rFonts w:ascii="Cambria Math" w:hAnsi="Cambria Math"/>
            <w:color w:val="C00000"/>
            <w:sz w:val="24"/>
            <w:szCs w:val="24"/>
          </w:rPr>
          <m:t>+t*</m:t>
        </m:r>
        <m:d>
          <m:d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color w:val="C00000"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2x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2y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2z</m:t>
                      </m:r>
                    </m:sub>
                  </m:sSub>
                </m:e>
              </m:mr>
            </m:m>
          </m:e>
        </m:d>
        <m:r>
          <w:rPr>
            <w:rFonts w:ascii="Cambria Math" w:hAnsi="Cambria Math"/>
            <w:color w:val="C00000"/>
            <w:sz w:val="24"/>
            <w:szCs w:val="24"/>
          </w:rPr>
          <m:t>+s*</m:t>
        </m:r>
        <m:d>
          <m:d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color w:val="C00000"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3x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3y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color w:val="C00000"/>
                          <w:sz w:val="24"/>
                          <w:szCs w:val="24"/>
                        </w:rPr>
                        <m:t>3z</m:t>
                      </m:r>
                    </m:sub>
                  </m:sSub>
                </m:e>
              </m:mr>
            </m:m>
          </m:e>
        </m:d>
      </m:oMath>
    </w:p>
    <w:p w:rsidR="0000185D" w:rsidRDefault="0000185D" w:rsidP="0000185D">
      <w:pPr>
        <w:ind w:left="708"/>
        <w:rPr>
          <w:sz w:val="24"/>
          <w:szCs w:val="24"/>
        </w:rPr>
      </w:pPr>
      <w:r>
        <w:rPr>
          <w:sz w:val="24"/>
          <w:szCs w:val="24"/>
        </w:rPr>
        <w:t>Falls für die Ebengleichung ein Punkt und die Normale gegeben sind, kann die Normalform aufgestellt werden:</w:t>
      </w:r>
    </w:p>
    <w:p w:rsidR="0000185D" w:rsidRPr="00D5209C" w:rsidRDefault="0005328D" w:rsidP="0000185D">
      <w:pPr>
        <w:ind w:left="708"/>
        <w:rPr>
          <w:rFonts w:eastAsiaTheme="minorEastAsia"/>
          <w:color w:val="C00000"/>
          <w:sz w:val="24"/>
          <w:szCs w:val="24"/>
        </w:rPr>
      </w:pPr>
      <m:oMathPara>
        <m:oMath>
          <m:d>
            <m:dPr>
              <m:ctrlPr>
                <w:rPr>
                  <w:rFonts w:ascii="Cambria Math" w:hAnsi="Cambria Math"/>
                  <w:i/>
                  <w:color w:val="C00000"/>
                  <w:sz w:val="24"/>
                  <w:szCs w:val="24"/>
                </w:rPr>
              </m:ctrlPr>
            </m:dPr>
            <m:e>
              <m:d>
                <m:d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x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y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z</m:t>
                        </m:r>
                      </m:e>
                    </m:mr>
                  </m:m>
                </m:e>
              </m:d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C00000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C00000"/>
                                <w:sz w:val="24"/>
                                <w:szCs w:val="24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C00000"/>
                                <w:sz w:val="24"/>
                                <w:szCs w:val="24"/>
                              </w:rPr>
                              <m:t>1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C00000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C00000"/>
                                <w:sz w:val="24"/>
                                <w:szCs w:val="24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C00000"/>
                                <w:sz w:val="24"/>
                                <w:szCs w:val="24"/>
                              </w:rPr>
                              <m:t>2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C00000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C00000"/>
                                <w:sz w:val="24"/>
                                <w:szCs w:val="24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C00000"/>
                                <w:sz w:val="24"/>
                                <w:szCs w:val="24"/>
                              </w:rPr>
                              <m:t>3</m:t>
                            </m:r>
                          </m:sub>
                        </m:sSub>
                      </m:e>
                    </m:mr>
                  </m:m>
                </m:e>
              </m:d>
            </m:e>
          </m:d>
          <m:r>
            <w:rPr>
              <w:rFonts w:ascii="Cambria Math" w:hAnsi="Cambria Math"/>
              <w:color w:val="C00000"/>
              <w:sz w:val="24"/>
              <w:szCs w:val="24"/>
            </w:rPr>
            <m:t xml:space="preserve">* </m:t>
          </m:r>
          <m:d>
            <m:dPr>
              <m:ctrlPr>
                <w:rPr>
                  <w:rFonts w:ascii="Cambria Math" w:hAnsi="Cambria Math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C0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1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C0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C0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3</m:t>
                        </m:r>
                      </m:sub>
                    </m:sSub>
                  </m:e>
                </m:mr>
              </m:m>
            </m:e>
          </m:d>
          <m:r>
            <w:rPr>
              <w:rFonts w:ascii="Cambria Math" w:hAnsi="Cambria Math"/>
              <w:color w:val="C00000"/>
              <w:sz w:val="24"/>
              <w:szCs w:val="24"/>
            </w:rPr>
            <m:t xml:space="preserve">=0    </m:t>
          </m:r>
          <m:r>
            <m:rPr>
              <m:sty m:val="bi"/>
            </m:rPr>
            <w:rPr>
              <w:rFonts w:ascii="Cambria Math" w:hAnsi="Cambria Math"/>
              <w:color w:val="C00000"/>
              <w:sz w:val="24"/>
              <w:szCs w:val="24"/>
            </w:rPr>
            <m:t>=&gt;</m:t>
          </m:r>
          <m:r>
            <w:rPr>
              <w:rFonts w:ascii="Cambria Math" w:eastAsiaTheme="minorEastAsia" w:hAnsi="Cambria Math"/>
              <w:color w:val="C00000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  <w:color w:val="C00000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n</m:t>
              </m:r>
            </m:e>
            <m:sub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/>
              <w:color w:val="C00000"/>
              <w:sz w:val="24"/>
              <w:szCs w:val="24"/>
            </w:rPr>
            <m:t xml:space="preserve">x- </m:t>
          </m:r>
          <m:sSub>
            <m:sSubPr>
              <m:ctrlPr>
                <w:rPr>
                  <w:rFonts w:ascii="Cambria Math" w:hAnsi="Cambria Math"/>
                  <w:i/>
                  <w:color w:val="C00000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n</m:t>
              </m:r>
            </m:e>
            <m:sub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color w:val="C00000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color w:val="C00000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color w:val="C00000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n</m:t>
              </m:r>
            </m:e>
            <m:sub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/>
              <w:color w:val="C00000"/>
              <w:sz w:val="24"/>
              <w:szCs w:val="24"/>
            </w:rPr>
            <m:t xml:space="preserve">y- </m:t>
          </m:r>
          <m:sSub>
            <m:sSubPr>
              <m:ctrlPr>
                <w:rPr>
                  <w:rFonts w:ascii="Cambria Math" w:hAnsi="Cambria Math"/>
                  <w:i/>
                  <w:color w:val="C00000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n</m:t>
              </m:r>
            </m:e>
            <m:sub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color w:val="C00000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color w:val="C00000"/>
              <w:sz w:val="24"/>
              <w:szCs w:val="24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  <w:color w:val="C00000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n</m:t>
              </m:r>
            </m:e>
            <m:sub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eastAsiaTheme="minorEastAsia" w:hAnsi="Cambria Math"/>
              <w:color w:val="C00000"/>
              <w:sz w:val="24"/>
              <w:szCs w:val="24"/>
            </w:rPr>
            <m:t xml:space="preserve">z- </m:t>
          </m:r>
          <m:sSub>
            <m:sSubPr>
              <m:ctrlPr>
                <w:rPr>
                  <w:rFonts w:ascii="Cambria Math" w:hAnsi="Cambria Math"/>
                  <w:i/>
                  <w:color w:val="C00000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n</m:t>
              </m:r>
            </m:e>
            <m:sub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3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color w:val="C00000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hAnsi="Cambria Math"/>
              <w:color w:val="C00000"/>
              <w:sz w:val="24"/>
              <w:szCs w:val="24"/>
            </w:rPr>
            <m:t>=0</m:t>
          </m:r>
        </m:oMath>
      </m:oMathPara>
    </w:p>
    <w:p w:rsidR="00786210" w:rsidRDefault="00D5209C" w:rsidP="00786210">
      <w:pPr>
        <w:pStyle w:val="Listenabsatz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Gleichungen umformen</w:t>
      </w:r>
      <w:r w:rsidR="00D64F75">
        <w:rPr>
          <w:sz w:val="24"/>
          <w:szCs w:val="24"/>
        </w:rPr>
        <w:t xml:space="preserve"> und daraus Matrix aufstellen:</w:t>
      </w:r>
    </w:p>
    <w:p w:rsidR="00D64F75" w:rsidRPr="00786210" w:rsidRDefault="0005328D" w:rsidP="00786210">
      <w:pPr>
        <w:pStyle w:val="Listenabsatz"/>
        <w:rPr>
          <w:sz w:val="24"/>
          <w:szCs w:val="24"/>
        </w:rPr>
      </w:pPr>
      <m:oMath>
        <m:m>
          <m:mPr>
            <m:mcs>
              <m:mc>
                <m:mcPr>
                  <m:count m:val="9"/>
                  <m:mcJc m:val="center"/>
                </m:mcPr>
              </m:mc>
            </m:mcs>
            <m:ctrlPr>
              <w:rPr>
                <w:rFonts w:ascii="Cambria Math" w:hAnsi="Cambria Math"/>
                <w:sz w:val="24"/>
                <w:szCs w:val="24"/>
              </w:rPr>
            </m:ctrlPr>
          </m:mPr>
          <m:m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e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/>
            <m:e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r>
                <w:rPr>
                  <w:rFonts w:ascii="Cambria Math" w:eastAsia="Cambria Math" w:hAnsi="Cambria Math" w:cs="Cambria Math"/>
                  <w:sz w:val="24"/>
                  <w:szCs w:val="24"/>
                </w:rPr>
                <m:t>-</m:t>
              </m:r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r>
                <w:rPr>
                  <w:rFonts w:ascii="Cambria Math" w:hAnsi="Cambria Math"/>
                  <w:sz w:val="24"/>
                  <w:szCs w:val="24"/>
                </w:rPr>
                <m:t>t*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sub>
              </m:sSub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r>
                <w:rPr>
                  <w:rFonts w:ascii="Cambria Math" w:eastAsia="Cambria Math" w:hAnsi="Cambria Math" w:cs="Cambria Math"/>
                  <w:sz w:val="24"/>
                  <w:szCs w:val="24"/>
                </w:rPr>
                <m:t>=</m:t>
              </m:r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sub>
              </m:sSub>
            </m:e>
          </m:mr>
          <m:mr>
            <m:e/>
            <m:e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r>
                <w:rPr>
                  <w:rFonts w:ascii="Cambria Math" w:eastAsia="Cambria Math" w:hAnsi="Cambria Math" w:cs="Cambria Math"/>
                  <w:sz w:val="24"/>
                  <w:szCs w:val="24"/>
                </w:rPr>
                <m:t>y</m:t>
              </m:r>
            </m:e>
            <m:e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r>
                <w:rPr>
                  <w:rFonts w:ascii="Cambria Math" w:eastAsia="Cambria Math" w:hAnsi="Cambria Math" w:cs="Cambria Math"/>
                  <w:sz w:val="24"/>
                  <w:szCs w:val="24"/>
                </w:rPr>
                <m:t>-</m:t>
              </m:r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r>
                <w:rPr>
                  <w:rFonts w:ascii="Cambria Math" w:eastAsia="Cambria Math" w:hAnsi="Cambria Math" w:cs="Cambria Math"/>
                  <w:sz w:val="24"/>
                  <w:szCs w:val="24"/>
                </w:rPr>
                <m:t>t*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y</m:t>
                  </m:r>
                </m:sub>
              </m:sSub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r>
                <w:rPr>
                  <w:rFonts w:ascii="Cambria Math" w:eastAsia="Cambria Math" w:hAnsi="Cambria Math" w:cs="Cambria Math"/>
                  <w:sz w:val="24"/>
                  <w:szCs w:val="24"/>
                </w:rPr>
                <m:t>=</m:t>
              </m:r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y</m:t>
                  </m:r>
                </m:sub>
              </m:sSub>
            </m:e>
          </m:mr>
          <m:mr>
            <m:e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r>
                <w:rPr>
                  <w:rFonts w:ascii="Cambria Math" w:eastAsia="Cambria Math" w:hAnsi="Cambria Math" w:cs="Cambria Math"/>
                  <w:sz w:val="24"/>
                  <w:szCs w:val="24"/>
                </w:rPr>
                <m:t>z</m:t>
              </m:r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r>
                <w:rPr>
                  <w:rFonts w:ascii="Cambria Math" w:eastAsia="Cambria Math" w:hAnsi="Cambria Math" w:cs="Cambria Math"/>
                  <w:sz w:val="24"/>
                  <w:szCs w:val="24"/>
                </w:rPr>
                <m:t>-</m:t>
              </m:r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r>
                <w:rPr>
                  <w:rFonts w:ascii="Cambria Math" w:eastAsia="Cambria Math" w:hAnsi="Cambria Math" w:cs="Cambria Math"/>
                  <w:sz w:val="24"/>
                  <w:szCs w:val="24"/>
                </w:rPr>
                <m:t>t*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z</m:t>
                  </m:r>
                </m:sub>
              </m:sSub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r>
                <w:rPr>
                  <w:rFonts w:ascii="Cambria Math" w:eastAsia="Cambria Math" w:hAnsi="Cambria Math" w:cs="Cambria Math"/>
                  <w:sz w:val="24"/>
                  <w:szCs w:val="24"/>
                </w:rPr>
                <m:t>=</m:t>
              </m:r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z</m:t>
                  </m:r>
                </m:sub>
              </m:sSub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</m:mr>
          <m:m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e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e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z</m:t>
              </m:r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r>
                <w:rPr>
                  <w:rFonts w:ascii="Cambria Math" w:eastAsia="Cambria Math" w:hAnsi="Cambria Math" w:cs="Cambria Math"/>
                  <w:sz w:val="24"/>
                  <w:szCs w:val="24"/>
                </w:rPr>
                <m:t>=</m:t>
              </m:r>
              <m:ctrlPr>
                <w:rPr>
                  <w:rFonts w:ascii="Cambria Math" w:eastAsia="Cambria Math" w:hAnsi="Cambria Math" w:cs="Cambria Math"/>
                  <w:i/>
                  <w:sz w:val="24"/>
                  <w:szCs w:val="24"/>
                </w:rPr>
              </m:ctrlPr>
            </m:e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b>
              </m:sSub>
            </m:e>
          </m:mr>
        </m:m>
        <m:r>
          <w:rPr>
            <w:rFonts w:ascii="Cambria Math" w:hAnsi="Cambria Math"/>
            <w:sz w:val="24"/>
            <w:szCs w:val="24"/>
          </w:rPr>
          <m:t xml:space="preserve"> </m:t>
        </m:r>
      </m:oMath>
      <w:r w:rsidR="00786210" w:rsidRPr="00786210">
        <w:rPr>
          <w:rFonts w:eastAsiaTheme="minorEastAsia"/>
          <w:sz w:val="24"/>
          <w:szCs w:val="24"/>
        </w:rPr>
        <w:t xml:space="preserve"> </w:t>
      </w:r>
    </w:p>
    <w:p w:rsidR="000B4A69" w:rsidRDefault="000B4A69" w:rsidP="000B4A69">
      <w:pPr>
        <w:rPr>
          <w:sz w:val="24"/>
          <w:szCs w:val="24"/>
        </w:rPr>
      </w:pPr>
    </w:p>
    <w:p w:rsidR="000B4A69" w:rsidRDefault="00B5586D" w:rsidP="000B4A69">
      <w:pPr>
        <w:rPr>
          <w:b/>
          <w:sz w:val="24"/>
          <w:szCs w:val="24"/>
        </w:rPr>
      </w:pPr>
      <w:r>
        <w:rPr>
          <w:b/>
          <w:sz w:val="24"/>
          <w:szCs w:val="24"/>
        </w:rPr>
        <w:t>Normale</w:t>
      </w:r>
    </w:p>
    <w:p w:rsidR="00B5586D" w:rsidRDefault="00B5586D" w:rsidP="000B4A69">
      <w:pPr>
        <w:rPr>
          <w:sz w:val="24"/>
          <w:szCs w:val="24"/>
        </w:rPr>
      </w:pPr>
      <w:r>
        <w:rPr>
          <w:sz w:val="24"/>
          <w:szCs w:val="24"/>
        </w:rPr>
        <w:t>Hinweis: Eine Ebene durch die Punkte (1,0,0), (0,1,0) und (0,0,1) hat die Normale:</w:t>
      </w:r>
    </w:p>
    <w:p w:rsidR="00B5586D" w:rsidRPr="00633F89" w:rsidRDefault="0005328D" w:rsidP="000B4A69">
      <w:pPr>
        <w:rPr>
          <w:rFonts w:eastAsiaTheme="minorEastAsia"/>
          <w:color w:val="C00000"/>
          <w:sz w:val="24"/>
          <w:szCs w:val="24"/>
        </w:rPr>
      </w:pPr>
      <m:oMathPara>
        <m:oMath>
          <m:box>
            <m:boxPr>
              <m:opEmu m:val="1"/>
              <m:ctrlPr>
                <w:rPr>
                  <w:rFonts w:ascii="Cambria Math" w:hAnsi="Cambria Math"/>
                  <w:i/>
                  <w:color w:val="C00000"/>
                  <w:sz w:val="24"/>
                  <w:szCs w:val="24"/>
                </w:rPr>
              </m:ctrlPr>
            </m:box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n</m:t>
                  </m:r>
                </m:e>
              </m:acc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 xml:space="preserve">= </m:t>
              </m:r>
              <m:d>
                <m:d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color w:val="C00000"/>
                            <w:sz w:val="24"/>
                            <w:szCs w:val="24"/>
                          </w:rPr>
                          <m:t>1</m:t>
                        </m:r>
                      </m:e>
                    </m:mr>
                  </m:m>
                </m:e>
              </m:d>
            </m:e>
          </m:box>
        </m:oMath>
      </m:oMathPara>
    </w:p>
    <w:p w:rsidR="00633F89" w:rsidRDefault="00633F89" w:rsidP="000B4A69">
      <w:pPr>
        <w:rPr>
          <w:rFonts w:eastAsiaTheme="minorEastAsia"/>
          <w:color w:val="C00000"/>
          <w:sz w:val="24"/>
          <w:szCs w:val="24"/>
        </w:rPr>
      </w:pPr>
    </w:p>
    <w:p w:rsidR="00633F89" w:rsidRPr="005659B6" w:rsidRDefault="00633F89" w:rsidP="00633F89">
      <w:pPr>
        <w:rPr>
          <w:b/>
        </w:rPr>
      </w:pPr>
      <w:r w:rsidRPr="005659B6">
        <w:rPr>
          <w:b/>
          <w:sz w:val="24"/>
          <w:szCs w:val="24"/>
        </w:rPr>
        <w:t xml:space="preserve">Typ: Matrix </w:t>
      </w:r>
      <w:r w:rsidR="005659B6" w:rsidRPr="005659B6">
        <w:rPr>
          <w:b/>
          <w:sz w:val="24"/>
          <w:szCs w:val="24"/>
        </w:rPr>
        <w:t>Zerlegung</w:t>
      </w:r>
      <w:r w:rsidRPr="005659B6">
        <w:rPr>
          <w:b/>
          <w:sz w:val="24"/>
          <w:szCs w:val="24"/>
        </w:rPr>
        <w:t xml:space="preserve"> </w:t>
      </w:r>
    </w:p>
    <w:p w:rsidR="00633F89" w:rsidRPr="00633F89" w:rsidRDefault="00633F89" w:rsidP="00633F89">
      <w:pPr>
        <w:rPr>
          <w:color w:val="C00000"/>
        </w:rPr>
      </w:pPr>
      <m:oMathPara>
        <m:oMath>
          <m:r>
            <w:rPr>
              <w:rFonts w:ascii="Cambria Math" w:hAnsi="Cambria Math"/>
              <w:color w:val="C00000"/>
            </w:rPr>
            <m:t xml:space="preserve">A=B* </m:t>
          </m:r>
          <m:sSup>
            <m:sSupPr>
              <m:ctrlPr>
                <w:rPr>
                  <w:rFonts w:ascii="Cambria Math" w:hAnsi="Cambria Math"/>
                  <w:i/>
                  <w:color w:val="C00000"/>
                </w:rPr>
              </m:ctrlPr>
            </m:sSupPr>
            <m:e>
              <m:r>
                <w:rPr>
                  <w:rFonts w:ascii="Cambria Math" w:hAnsi="Cambria Math"/>
                  <w:color w:val="C00000"/>
                </w:rPr>
                <m:t>B</m:t>
              </m:r>
            </m:e>
            <m:sup>
              <m:r>
                <w:rPr>
                  <w:rFonts w:ascii="Cambria Math" w:hAnsi="Cambria Math"/>
                  <w:color w:val="C00000"/>
                </w:rPr>
                <m:t>t</m:t>
              </m:r>
            </m:sup>
          </m:sSup>
        </m:oMath>
      </m:oMathPara>
    </w:p>
    <w:p w:rsidR="00633F89" w:rsidRDefault="00633F89" w:rsidP="00633F89">
      <w:pPr>
        <w:rPr>
          <w:lang w:val="de-DE"/>
        </w:rPr>
      </w:pPr>
      <w:r w:rsidRPr="00633F89">
        <w:rPr>
          <w:sz w:val="24"/>
          <w:szCs w:val="24"/>
        </w:rPr>
        <w:t xml:space="preserve">Die </w:t>
      </w:r>
      <w:r w:rsidRPr="000D1B57">
        <w:rPr>
          <w:sz w:val="24"/>
          <w:szCs w:val="24"/>
        </w:rPr>
        <w:t>Zerlegung</w:t>
      </w:r>
      <w:r w:rsidRPr="00633F89">
        <w:rPr>
          <w:sz w:val="24"/>
          <w:szCs w:val="24"/>
        </w:rPr>
        <w:t xml:space="preserve"> wird mit Hilfe der Cholesky-Zerlegung durchgeführt.</w:t>
      </w:r>
    </w:p>
    <w:p w:rsidR="000D1B57" w:rsidRDefault="00B33B34" w:rsidP="00633F89">
      <w:pPr>
        <w:rPr>
          <w:color w:val="C00000"/>
          <w:lang w:val="de-DE"/>
        </w:rPr>
      </w:pPr>
      <w:r w:rsidRPr="000D1B57">
        <w:rPr>
          <w:color w:val="C00000"/>
          <w:position w:val="-52"/>
          <w:lang w:val="de-DE"/>
        </w:rPr>
        <w:object w:dxaOrig="9720" w:dyaOrig="11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6pt;height:58.5pt" o:ole="">
            <v:imagedata r:id="rId13" o:title=""/>
          </v:shape>
          <o:OLEObject Type="Embed" ProgID="Equation.3" ShapeID="_x0000_i1025" DrawAspect="Content" ObjectID="_1450851587" r:id="rId14"/>
        </w:object>
      </w:r>
    </w:p>
    <w:p w:rsidR="00633F89" w:rsidRPr="00586F2D" w:rsidRDefault="00586F2D" w:rsidP="00586F2D">
      <w:pPr>
        <w:pStyle w:val="Listenabsatz"/>
        <w:numPr>
          <w:ilvl w:val="0"/>
          <w:numId w:val="21"/>
        </w:numPr>
        <w:rPr>
          <w:sz w:val="24"/>
          <w:szCs w:val="24"/>
        </w:rPr>
      </w:pPr>
      <w:r w:rsidRPr="00586F2D">
        <w:rPr>
          <w:sz w:val="24"/>
          <w:szCs w:val="24"/>
        </w:rPr>
        <w:t xml:space="preserve"> </w:t>
      </w:r>
    </w:p>
    <w:p w:rsidR="00586F2D" w:rsidRPr="00586F2D" w:rsidRDefault="00586F2D" w:rsidP="00586F2D">
      <w:pPr>
        <w:pStyle w:val="Listenabsatz"/>
        <w:numPr>
          <w:ilvl w:val="0"/>
          <w:numId w:val="21"/>
        </w:numPr>
        <w:rPr>
          <w:sz w:val="24"/>
          <w:szCs w:val="24"/>
        </w:rPr>
      </w:pPr>
    </w:p>
    <w:p w:rsidR="00C56BFD" w:rsidRDefault="00633F89" w:rsidP="00633F89">
      <w:r w:rsidRPr="000D1B57">
        <w:rPr>
          <w:sz w:val="24"/>
          <w:szCs w:val="24"/>
        </w:rPr>
        <w:t>3. Kontrolle</w:t>
      </w:r>
      <w:r w:rsidR="000D1B57">
        <w:rPr>
          <w:sz w:val="24"/>
          <w:szCs w:val="24"/>
        </w:rPr>
        <w:t xml:space="preserve">: </w:t>
      </w:r>
      <w:r w:rsidRPr="000D1B57">
        <w:rPr>
          <w:sz w:val="24"/>
          <w:szCs w:val="24"/>
        </w:rPr>
        <w:t xml:space="preserve"> </w:t>
      </w:r>
      <m:oMath>
        <m:r>
          <w:rPr>
            <w:rFonts w:ascii="Cambria Math" w:hAnsi="Cambria Math"/>
          </w:rPr>
          <m:t xml:space="preserve">A=B*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t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</w:rPr>
          <w:br/>
        </m:r>
      </m:oMath>
    </w:p>
    <w:p w:rsidR="00C56BFD" w:rsidRDefault="00C56BFD">
      <w:r>
        <w:lastRenderedPageBreak/>
        <w:br w:type="page"/>
      </w:r>
    </w:p>
    <w:p w:rsidR="00633F89" w:rsidRPr="00A924BC" w:rsidRDefault="005659B6" w:rsidP="00633F89">
      <w:pPr>
        <w:rPr>
          <w:b/>
          <w:sz w:val="24"/>
          <w:szCs w:val="24"/>
        </w:rPr>
      </w:pPr>
      <w:r w:rsidRPr="00A924BC">
        <w:rPr>
          <w:b/>
          <w:sz w:val="24"/>
          <w:szCs w:val="24"/>
        </w:rPr>
        <w:lastRenderedPageBreak/>
        <w:t xml:space="preserve">Typ: Bestimmen Die Eigenwerte wenn ein Eigenwert bekannt ist </w:t>
      </w:r>
    </w:p>
    <w:p w:rsidR="005659B6" w:rsidRPr="005659B6" w:rsidRDefault="005659B6" w:rsidP="005659B6">
      <w:pPr>
        <w:pStyle w:val="Listenabsatz"/>
        <w:numPr>
          <w:ilvl w:val="0"/>
          <w:numId w:val="23"/>
        </w:numPr>
        <w:spacing w:after="120"/>
        <w:rPr>
          <w:sz w:val="24"/>
          <w:szCs w:val="24"/>
        </w:rPr>
      </w:pPr>
      <w:r w:rsidRPr="005659B6">
        <w:rPr>
          <w:b/>
          <w:sz w:val="24"/>
          <w:szCs w:val="24"/>
        </w:rPr>
        <w:t>Eigenwerte</w:t>
      </w:r>
      <w:r w:rsidRPr="005659B6">
        <w:rPr>
          <w:sz w:val="24"/>
          <w:szCs w:val="24"/>
        </w:rPr>
        <w:t xml:space="preserve"> ausrechnen:</w:t>
      </w:r>
    </w:p>
    <w:p w:rsidR="005659B6" w:rsidRPr="005659B6" w:rsidRDefault="0005328D" w:rsidP="005659B6">
      <w:pPr>
        <w:pStyle w:val="Listenabsatz"/>
        <w:rPr>
          <w:rFonts w:eastAsiaTheme="minorEastAsia"/>
          <w:color w:val="C00000"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/>
                  <w:color w:val="C0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color w:val="C00000"/>
                  <w:sz w:val="24"/>
                  <w:szCs w:val="24"/>
                </w:rPr>
                <m:t>det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A-λE</m:t>
                  </m:r>
                </m:e>
              </m:d>
            </m:e>
          </m:func>
        </m:oMath>
      </m:oMathPara>
    </w:p>
    <w:p w:rsidR="005659B6" w:rsidRPr="000909F3" w:rsidRDefault="005659B6" w:rsidP="005659B6">
      <w:pPr>
        <w:pStyle w:val="Listenabsatz"/>
        <w:numPr>
          <w:ilvl w:val="0"/>
          <w:numId w:val="23"/>
        </w:numPr>
        <w:rPr>
          <w:color w:val="C00000"/>
          <w:sz w:val="24"/>
          <w:szCs w:val="24"/>
        </w:rPr>
      </w:pPr>
      <w:r>
        <w:rPr>
          <w:sz w:val="24"/>
          <w:szCs w:val="24"/>
        </w:rPr>
        <w:t xml:space="preserve">Resultat durch den </w:t>
      </w:r>
      <w:r w:rsidR="00B548DF">
        <w:rPr>
          <w:sz w:val="24"/>
          <w:szCs w:val="24"/>
        </w:rPr>
        <w:t>Gegebenen Eigenwert Teilen (Poly</w:t>
      </w:r>
      <w:r>
        <w:rPr>
          <w:sz w:val="24"/>
          <w:szCs w:val="24"/>
        </w:rPr>
        <w:t>nomdivision)</w:t>
      </w:r>
    </w:p>
    <w:p w:rsidR="000909F3" w:rsidRPr="007E3E58" w:rsidRDefault="0005328D" w:rsidP="000909F3">
      <w:pPr>
        <w:pStyle w:val="Listenabsatz"/>
        <w:ind w:left="644"/>
        <w:rPr>
          <w:rFonts w:eastAsiaTheme="minorEastAsia"/>
          <w:color w:val="C00000"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/>
                  <w:color w:val="C0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color w:val="C00000"/>
                  <w:sz w:val="24"/>
                  <w:szCs w:val="24"/>
                </w:rPr>
                <m:t>det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A-λE</m:t>
                  </m:r>
                </m:e>
              </m:d>
              <m:r>
                <w:rPr>
                  <w:rFonts w:ascii="Cambria Math" w:hAnsi="Cambria Math"/>
                  <w:color w:val="C00000"/>
                  <w:sz w:val="24"/>
                  <w:szCs w:val="24"/>
                </w:rPr>
                <m:t>:(</m:t>
              </m:r>
            </m:e>
          </m:func>
          <m:r>
            <w:rPr>
              <w:rFonts w:ascii="Cambria Math" w:hAnsi="Cambria Math"/>
              <w:color w:val="C00000"/>
              <w:sz w:val="24"/>
              <w:szCs w:val="24"/>
            </w:rPr>
            <m:t>λ-x)</m:t>
          </m:r>
          <m:r>
            <m:rPr>
              <m:sty m:val="p"/>
            </m:rPr>
            <w:rPr>
              <w:rFonts w:ascii="Cambria Math" w:hAnsi="Cambria Math"/>
              <w:color w:val="C00000"/>
              <w:sz w:val="24"/>
              <w:szCs w:val="24"/>
            </w:rPr>
            <w:br/>
          </m:r>
        </m:oMath>
        <m:oMath>
          <m:r>
            <w:rPr>
              <w:rFonts w:ascii="Cambria Math" w:eastAsiaTheme="minorEastAsia" w:hAnsi="Cambria Math"/>
              <w:color w:val="C00000"/>
              <w:sz w:val="24"/>
              <w:szCs w:val="24"/>
            </w:rPr>
            <m:t>x=gegebener Eigenwert</m:t>
          </m:r>
        </m:oMath>
      </m:oMathPara>
    </w:p>
    <w:p w:rsidR="000909F3" w:rsidRDefault="007E3E58" w:rsidP="00D866A9">
      <w:pPr>
        <w:pStyle w:val="Listenabsatz"/>
        <w:numPr>
          <w:ilvl w:val="0"/>
          <w:numId w:val="23"/>
        </w:numPr>
        <w:rPr>
          <w:rFonts w:eastAsiaTheme="minorEastAsia"/>
          <w:sz w:val="24"/>
          <w:szCs w:val="24"/>
        </w:rPr>
      </w:pPr>
      <w:r w:rsidRPr="00D866A9">
        <w:rPr>
          <w:rFonts w:eastAsiaTheme="minorEastAsia"/>
          <w:sz w:val="24"/>
          <w:szCs w:val="24"/>
        </w:rPr>
        <w:t xml:space="preserve">Resultat 0 setezen und </w:t>
      </w:r>
      <m:oMath>
        <m:r>
          <w:rPr>
            <w:rFonts w:ascii="Cambria Math" w:hAnsi="Cambria Math"/>
            <w:sz w:val="24"/>
            <w:szCs w:val="24"/>
          </w:rPr>
          <m:t>λ ausrechen.</m:t>
        </m:r>
      </m:oMath>
    </w:p>
    <w:p w:rsidR="00D866A9" w:rsidRPr="00D866A9" w:rsidRDefault="00D866A9" w:rsidP="00D866A9">
      <w:pPr>
        <w:pStyle w:val="Listenabsatz"/>
        <w:ind w:left="644"/>
        <w:rPr>
          <w:rFonts w:eastAsiaTheme="minorEastAsia"/>
          <w:sz w:val="24"/>
          <w:szCs w:val="24"/>
        </w:rPr>
      </w:pPr>
    </w:p>
    <w:p w:rsidR="005659B6" w:rsidRDefault="00B548DF" w:rsidP="000909F3">
      <w:pPr>
        <w:pStyle w:val="Listenabsatz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Eigenvektoren können normal ber</w:t>
      </w:r>
      <w:bookmarkStart w:id="0" w:name="_GoBack"/>
      <w:bookmarkEnd w:id="0"/>
      <w:r w:rsidR="000909F3" w:rsidRPr="000909F3">
        <w:rPr>
          <w:sz w:val="24"/>
          <w:szCs w:val="24"/>
        </w:rPr>
        <w:t>echnet werden</w:t>
      </w:r>
      <w:r w:rsidR="000909F3">
        <w:rPr>
          <w:sz w:val="24"/>
          <w:szCs w:val="24"/>
        </w:rPr>
        <w:t xml:space="preserve"> (Gauss)</w:t>
      </w:r>
    </w:p>
    <w:p w:rsidR="00A924BC" w:rsidRPr="00A924BC" w:rsidRDefault="00A924BC" w:rsidP="00A924BC">
      <w:pPr>
        <w:pStyle w:val="Listenabsatz"/>
        <w:rPr>
          <w:sz w:val="24"/>
          <w:szCs w:val="24"/>
        </w:rPr>
      </w:pPr>
    </w:p>
    <w:p w:rsidR="00A924BC" w:rsidRDefault="00A924BC" w:rsidP="00A924B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Typ:   </w:t>
      </w:r>
      <w:r w:rsidRPr="00A924BC">
        <w:rPr>
          <w:sz w:val="24"/>
          <w:szCs w:val="24"/>
        </w:rPr>
        <w:t xml:space="preserve">Ein vom Punkt Q1 = </w:t>
      </w:r>
      <w:r>
        <w:rPr>
          <w:sz w:val="24"/>
          <w:szCs w:val="24"/>
        </w:rPr>
        <w:t>(x1</w:t>
      </w:r>
      <w:r w:rsidRPr="00A924BC">
        <w:rPr>
          <w:sz w:val="24"/>
          <w:szCs w:val="24"/>
        </w:rPr>
        <w:t xml:space="preserve">; </w:t>
      </w:r>
      <w:r>
        <w:rPr>
          <w:sz w:val="24"/>
          <w:szCs w:val="24"/>
        </w:rPr>
        <w:t>y1</w:t>
      </w:r>
      <w:r w:rsidRPr="00A924BC">
        <w:rPr>
          <w:sz w:val="24"/>
          <w:szCs w:val="24"/>
        </w:rPr>
        <w:t xml:space="preserve">; </w:t>
      </w:r>
      <w:r>
        <w:rPr>
          <w:sz w:val="24"/>
          <w:szCs w:val="24"/>
        </w:rPr>
        <w:t>z1</w:t>
      </w:r>
      <w:r w:rsidRPr="00A924BC">
        <w:rPr>
          <w:sz w:val="24"/>
          <w:szCs w:val="24"/>
        </w:rPr>
        <w:t>) ausgehender Lichtstrahl wir im Punkt P einer Kugel</w:t>
      </w:r>
      <w:r>
        <w:rPr>
          <w:sz w:val="24"/>
          <w:szCs w:val="24"/>
        </w:rPr>
        <w:t xml:space="preserve"> </w:t>
      </w:r>
    </w:p>
    <w:p w:rsidR="00A924BC" w:rsidRPr="00A924BC" w:rsidRDefault="00A924BC" w:rsidP="00A924BC">
      <w:pPr>
        <w:spacing w:after="0" w:line="240" w:lineRule="auto"/>
        <w:ind w:firstLine="567"/>
        <w:rPr>
          <w:sz w:val="24"/>
          <w:szCs w:val="24"/>
        </w:rPr>
      </w:pPr>
      <w:r w:rsidRPr="00A924BC">
        <w:rPr>
          <w:sz w:val="24"/>
          <w:szCs w:val="24"/>
        </w:rPr>
        <w:t xml:space="preserve">vom Radius </w:t>
      </w:r>
      <w:r>
        <w:rPr>
          <w:sz w:val="24"/>
          <w:szCs w:val="24"/>
        </w:rPr>
        <w:t>r</w:t>
      </w:r>
      <w:r w:rsidRPr="00A924BC">
        <w:rPr>
          <w:sz w:val="24"/>
          <w:szCs w:val="24"/>
        </w:rPr>
        <w:t xml:space="preserve"> mit Mittelpunkt im Ursprung des Koordinatensystems reflektiert</w:t>
      </w:r>
    </w:p>
    <w:p w:rsidR="00A924BC" w:rsidRDefault="00A924BC" w:rsidP="00A924BC">
      <w:pPr>
        <w:spacing w:after="0" w:line="240" w:lineRule="auto"/>
        <w:ind w:firstLine="567"/>
        <w:rPr>
          <w:sz w:val="24"/>
          <w:szCs w:val="24"/>
        </w:rPr>
      </w:pPr>
      <w:r w:rsidRPr="00A924BC">
        <w:rPr>
          <w:sz w:val="24"/>
          <w:szCs w:val="24"/>
        </w:rPr>
        <w:t>und tri</w:t>
      </w:r>
      <w:r>
        <w:rPr>
          <w:sz w:val="24"/>
          <w:szCs w:val="24"/>
        </w:rPr>
        <w:t>ff</w:t>
      </w:r>
      <w:r w:rsidRPr="00A924BC">
        <w:rPr>
          <w:sz w:val="24"/>
          <w:szCs w:val="24"/>
        </w:rPr>
        <w:t>t dann im Punkt Q2 = (</w:t>
      </w:r>
      <w:r>
        <w:rPr>
          <w:rFonts w:ascii="Calibri" w:hAnsi="Calibri" w:cs="Calibri"/>
          <w:sz w:val="24"/>
          <w:szCs w:val="24"/>
        </w:rPr>
        <w:t>x2</w:t>
      </w:r>
      <w:r w:rsidRPr="00A924BC">
        <w:rPr>
          <w:sz w:val="24"/>
          <w:szCs w:val="24"/>
        </w:rPr>
        <w:t xml:space="preserve">; </w:t>
      </w:r>
      <w:r>
        <w:rPr>
          <w:sz w:val="24"/>
          <w:szCs w:val="24"/>
        </w:rPr>
        <w:t>y2</w:t>
      </w:r>
      <w:r w:rsidRPr="00A924BC">
        <w:rPr>
          <w:sz w:val="24"/>
          <w:szCs w:val="24"/>
        </w:rPr>
        <w:t xml:space="preserve">; </w:t>
      </w:r>
      <w:r>
        <w:rPr>
          <w:sz w:val="24"/>
          <w:szCs w:val="24"/>
        </w:rPr>
        <w:t>z2</w:t>
      </w:r>
      <w:r w:rsidRPr="00A924BC">
        <w:rPr>
          <w:sz w:val="24"/>
          <w:szCs w:val="24"/>
        </w:rPr>
        <w:t>) ein. Bestimmen Sie den Punkt P.</w:t>
      </w:r>
    </w:p>
    <w:p w:rsidR="00A924BC" w:rsidRDefault="00A924BC" w:rsidP="00A924BC">
      <w:pPr>
        <w:spacing w:after="0" w:line="240" w:lineRule="auto"/>
        <w:ind w:firstLine="567"/>
        <w:rPr>
          <w:sz w:val="24"/>
          <w:szCs w:val="24"/>
        </w:rPr>
      </w:pPr>
    </w:p>
    <w:p w:rsidR="00A924BC" w:rsidRDefault="00A924BC" w:rsidP="00A924BC">
      <w:pPr>
        <w:pStyle w:val="Listenabsatz"/>
        <w:numPr>
          <w:ilvl w:val="0"/>
          <w:numId w:val="2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Abstand</w:t>
      </w:r>
      <w:r w:rsidR="00D07825">
        <w:rPr>
          <w:sz w:val="24"/>
          <w:szCs w:val="24"/>
        </w:rPr>
        <w:t xml:space="preserve"> zum Uhrsprung</w:t>
      </w:r>
      <w:r>
        <w:rPr>
          <w:sz w:val="24"/>
          <w:szCs w:val="24"/>
        </w:rPr>
        <w:t xml:space="preserve"> überprüfen (MUSS GLEICH SEIN)</w:t>
      </w:r>
    </w:p>
    <w:p w:rsidR="00633F89" w:rsidRPr="002851EF" w:rsidRDefault="00D07825" w:rsidP="00D07825">
      <w:pPr>
        <w:pStyle w:val="Listenabsatz"/>
        <w:numPr>
          <w:ilvl w:val="0"/>
          <w:numId w:val="2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Also ist der Reflexionspunkt P der Durchstosspunkt der Winkelhalbierende der beiden Ortsvektoren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q</m:t>
                </m:r>
              </m:e>
            </m:acc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und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q</m:t>
                </m:r>
              </m:e>
            </m:acc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 </m:t>
        </m:r>
      </m:oMath>
      <w:r w:rsidR="002851EF">
        <w:rPr>
          <w:rFonts w:eastAsiaTheme="minorEastAsia"/>
          <w:sz w:val="24"/>
          <w:szCs w:val="24"/>
        </w:rPr>
        <w:t>.</w:t>
      </w:r>
    </w:p>
    <w:p w:rsidR="002851EF" w:rsidRPr="002851EF" w:rsidRDefault="002851EF" w:rsidP="00D07825">
      <w:pPr>
        <w:pStyle w:val="Listenabsatz"/>
        <w:numPr>
          <w:ilvl w:val="0"/>
          <w:numId w:val="24"/>
        </w:numPr>
        <w:spacing w:after="0" w:line="240" w:lineRule="auto"/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Winkelhalbierende in der Parameterdarstellung </w:t>
      </w:r>
    </w:p>
    <w:p w:rsidR="002851EF" w:rsidRPr="002851EF" w:rsidRDefault="0005328D" w:rsidP="002851EF">
      <w:pPr>
        <w:pStyle w:val="Listenabsatz"/>
        <w:spacing w:after="0" w:line="240" w:lineRule="auto"/>
        <w:ind w:left="1211"/>
        <w:rPr>
          <w:color w:val="C00000"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color w:val="C00000"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color w:val="C00000"/>
                  <w:sz w:val="24"/>
                  <w:szCs w:val="24"/>
                </w:rPr>
                <m:t>p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color w:val="C00000"/>
                  <w:sz w:val="24"/>
                  <w:szCs w:val="24"/>
                </w:rPr>
                <m:t>t</m:t>
              </m:r>
            </m:e>
          </m:d>
          <m:r>
            <w:rPr>
              <w:rFonts w:ascii="Cambria Math" w:eastAsiaTheme="minorEastAsia" w:hAnsi="Cambria Math"/>
              <w:color w:val="C00000"/>
              <w:sz w:val="24"/>
              <w:szCs w:val="24"/>
            </w:rPr>
            <m:t>=t</m:t>
          </m:r>
          <m:f>
            <m:fPr>
              <m:ctrlPr>
                <w:rPr>
                  <w:rFonts w:ascii="Cambria Math" w:eastAsiaTheme="minorEastAsia" w:hAnsi="Cambria Math"/>
                  <w:i/>
                  <w:color w:val="C00000"/>
                  <w:sz w:val="24"/>
                  <w:szCs w:val="24"/>
                </w:rPr>
              </m:ctrlPr>
            </m:fPr>
            <m:num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color w:val="C00000"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color w:val="C00000"/>
                      <w:sz w:val="24"/>
                      <w:szCs w:val="24"/>
                    </w:rPr>
                    <m:t>q</m:t>
                  </m:r>
                </m:e>
              </m:acc>
              <m:r>
                <w:rPr>
                  <w:rFonts w:ascii="Cambria Math" w:eastAsiaTheme="minorEastAsia" w:hAnsi="Cambria Math"/>
                  <w:color w:val="C00000"/>
                  <w:sz w:val="24"/>
                  <w:szCs w:val="24"/>
                </w:rPr>
                <m:t>1+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color w:val="C00000"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color w:val="C00000"/>
                      <w:sz w:val="24"/>
                      <w:szCs w:val="24"/>
                    </w:rPr>
                    <m:t>q</m:t>
                  </m:r>
                </m:e>
              </m:acc>
              <m:r>
                <w:rPr>
                  <w:rFonts w:ascii="Cambria Math" w:eastAsiaTheme="minorEastAsia" w:hAnsi="Cambria Math"/>
                  <w:color w:val="C00000"/>
                  <w:sz w:val="24"/>
                  <w:szCs w:val="24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  <w:color w:val="C00000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color w:val="C00000"/>
              <w:sz w:val="24"/>
              <w:szCs w:val="24"/>
            </w:rPr>
            <m:t>=t</m:t>
          </m:r>
          <m:d>
            <m:dPr>
              <m:ctrlPr>
                <w:rPr>
                  <w:rFonts w:ascii="Cambria Math" w:eastAsiaTheme="minorEastAsia" w:hAnsi="Cambria Math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  <w:color w:val="C00000"/>
                        <w:sz w:val="24"/>
                        <w:szCs w:val="24"/>
                      </w:rPr>
                      <m:t>x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  <w:color w:val="C00000"/>
                        <w:sz w:val="24"/>
                        <w:szCs w:val="24"/>
                      </w:rPr>
                      <m:t>y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  <w:color w:val="C00000"/>
                        <w:sz w:val="24"/>
                        <w:szCs w:val="24"/>
                      </w:rPr>
                      <m:t>z</m:t>
                    </m:r>
                  </m:e>
                </m:mr>
              </m:m>
            </m:e>
          </m:d>
        </m:oMath>
      </m:oMathPara>
    </w:p>
    <w:p w:rsidR="002851EF" w:rsidRPr="00586F2D" w:rsidRDefault="002851EF" w:rsidP="00D07825">
      <w:pPr>
        <w:pStyle w:val="Listenabsatz"/>
        <w:numPr>
          <w:ilvl w:val="0"/>
          <w:numId w:val="24"/>
        </w:num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>Der Parameter t muss jetzt so bestimmt</w:t>
      </w:r>
      <w:r w:rsidR="00586F2D">
        <w:rPr>
          <w:sz w:val="24"/>
          <w:szCs w:val="24"/>
        </w:rPr>
        <w:t xml:space="preserve">, mit Hilfe von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p</m:t>
                </m:r>
              </m:e>
            </m:acc>
            <m:r>
              <w:rPr>
                <w:rFonts w:ascii="Cambria Math" w:eastAsiaTheme="minorEastAsia" w:hAnsi="Cambria Math"/>
                <w:sz w:val="24"/>
                <w:szCs w:val="24"/>
              </w:rPr>
              <m:t>(t)</m:t>
            </m:r>
          </m:e>
        </m:d>
        <m:r>
          <w:rPr>
            <w:rFonts w:ascii="Cambria Math" w:hAnsi="Cambria Math"/>
            <w:color w:val="C00000"/>
            <w:sz w:val="24"/>
            <w:szCs w:val="24"/>
          </w:rPr>
          <m:t xml:space="preserve">= </m:t>
        </m:r>
      </m:oMath>
      <w:r w:rsidR="00062004">
        <w:rPr>
          <w:rFonts w:eastAsiaTheme="minorEastAsia"/>
          <w:color w:val="C00000"/>
          <w:sz w:val="24"/>
          <w:szCs w:val="24"/>
        </w:rPr>
        <w:t>t</w:t>
      </w:r>
      <w:sdt>
        <w:sdtPr>
          <w:rPr>
            <w:rFonts w:ascii="Cambria Math" w:eastAsiaTheme="minorEastAsia" w:hAnsi="Cambria Math"/>
            <w:i/>
            <w:color w:val="C00000"/>
            <w:sz w:val="24"/>
            <w:szCs w:val="24"/>
          </w:rPr>
          <w:id w:val="-627551268"/>
          <w:placeholder>
            <w:docPart w:val="DefaultPlaceholder_1075249612"/>
          </w:placeholder>
          <w:temporary/>
          <w:showingPlcHdr/>
          <w:equation/>
        </w:sdtPr>
        <w:sdtEndPr/>
        <w:sdtContent>
          <m:oMath>
            <m:r>
              <m:rPr>
                <m:sty m:val="p"/>
              </m:rPr>
              <w:rPr>
                <w:rStyle w:val="Platzhaltertext"/>
                <w:rFonts w:ascii="Cambria Math" w:hAnsi="Cambria Math"/>
              </w:rPr>
              <m:t>Geben Sie hier eine Formel ein.</m:t>
            </m:r>
          </m:oMath>
        </w:sdtContent>
      </w:sdt>
    </w:p>
    <w:p w:rsidR="00586F2D" w:rsidRPr="002851EF" w:rsidRDefault="00586F2D" w:rsidP="00586F2D">
      <w:pPr>
        <w:pStyle w:val="Listenabsatz"/>
        <w:spacing w:after="0" w:line="240" w:lineRule="auto"/>
        <w:ind w:left="1211"/>
        <w:rPr>
          <w:color w:val="C00000"/>
          <w:sz w:val="24"/>
          <w:szCs w:val="24"/>
        </w:rPr>
      </w:pPr>
    </w:p>
    <w:p w:rsidR="00633F89" w:rsidRDefault="00633F89" w:rsidP="000B4A69">
      <w:pPr>
        <w:rPr>
          <w:rFonts w:eastAsiaTheme="minorEastAsia"/>
          <w:color w:val="C00000"/>
          <w:sz w:val="24"/>
          <w:szCs w:val="24"/>
        </w:rPr>
      </w:pPr>
    </w:p>
    <w:p w:rsidR="00633F89" w:rsidRDefault="00633F89" w:rsidP="000B4A69">
      <w:pPr>
        <w:rPr>
          <w:rFonts w:eastAsiaTheme="minorEastAsia"/>
          <w:color w:val="C00000"/>
          <w:sz w:val="24"/>
          <w:szCs w:val="24"/>
        </w:rPr>
      </w:pPr>
    </w:p>
    <w:p w:rsidR="00633F89" w:rsidRPr="00B5586D" w:rsidRDefault="00633F89" w:rsidP="000B4A69">
      <w:pPr>
        <w:rPr>
          <w:sz w:val="24"/>
          <w:szCs w:val="24"/>
        </w:rPr>
      </w:pPr>
    </w:p>
    <w:p w:rsidR="00B803F3" w:rsidRDefault="00B803F3" w:rsidP="00B803F3">
      <w:pPr>
        <w:rPr>
          <w:b/>
          <w:color w:val="C45911" w:themeColor="accent2" w:themeShade="BF"/>
          <w:sz w:val="24"/>
          <w:szCs w:val="24"/>
        </w:rPr>
      </w:pPr>
      <w:r>
        <w:rPr>
          <w:b/>
          <w:color w:val="C45911" w:themeColor="accent2" w:themeShade="BF"/>
          <w:sz w:val="24"/>
          <w:szCs w:val="24"/>
        </w:rPr>
        <w:t>Fehlend: Vektorprodukt berechnen</w:t>
      </w:r>
    </w:p>
    <w:p w:rsidR="000B4A69" w:rsidRPr="00B803F3" w:rsidRDefault="000B4A69" w:rsidP="00B803F3">
      <w:pPr>
        <w:rPr>
          <w:b/>
          <w:color w:val="C45911" w:themeColor="accent2" w:themeShade="BF"/>
          <w:sz w:val="24"/>
          <w:szCs w:val="24"/>
        </w:rPr>
      </w:pPr>
    </w:p>
    <w:p w:rsidR="00EA119E" w:rsidRPr="00FC7331" w:rsidRDefault="00EA119E" w:rsidP="00045384">
      <w:pPr>
        <w:rPr>
          <w:sz w:val="24"/>
          <w:szCs w:val="24"/>
        </w:rPr>
      </w:pPr>
    </w:p>
    <w:sectPr w:rsidR="00EA119E" w:rsidRPr="00FC7331">
      <w:footerReference w:type="default" r:id="rId15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28D" w:rsidRDefault="0005328D" w:rsidP="00A924BC">
      <w:pPr>
        <w:spacing w:after="0" w:line="240" w:lineRule="auto"/>
      </w:pPr>
      <w:r>
        <w:separator/>
      </w:r>
    </w:p>
  </w:endnote>
  <w:endnote w:type="continuationSeparator" w:id="0">
    <w:p w:rsidR="0005328D" w:rsidRDefault="0005328D" w:rsidP="00A92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NimbusRomNo9L-Regu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tx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004" w:rsidRDefault="00062004">
    <w:pPr>
      <w:pStyle w:val="Fuzeile"/>
    </w:pPr>
    <w:r>
      <w:t xml:space="preserve">Dominik Büsser / Arwed Schudel </w:t>
    </w:r>
    <w:r>
      <w:tab/>
    </w:r>
    <w:r>
      <w:tab/>
      <w:t>Kochrezept HS13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28D" w:rsidRDefault="0005328D" w:rsidP="00A924BC">
      <w:pPr>
        <w:spacing w:after="0" w:line="240" w:lineRule="auto"/>
      </w:pPr>
      <w:r>
        <w:separator/>
      </w:r>
    </w:p>
  </w:footnote>
  <w:footnote w:type="continuationSeparator" w:id="0">
    <w:p w:rsidR="0005328D" w:rsidRDefault="0005328D" w:rsidP="00A924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2677C"/>
    <w:multiLevelType w:val="hybridMultilevel"/>
    <w:tmpl w:val="3858D1D2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3491F"/>
    <w:multiLevelType w:val="hybridMultilevel"/>
    <w:tmpl w:val="D814377A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F46A1B"/>
    <w:multiLevelType w:val="hybridMultilevel"/>
    <w:tmpl w:val="E7F666DA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3E5661"/>
    <w:multiLevelType w:val="hybridMultilevel"/>
    <w:tmpl w:val="062C04B4"/>
    <w:lvl w:ilvl="0" w:tplc="FB7EA652">
      <w:start w:val="1"/>
      <w:numFmt w:val="bullet"/>
      <w:lvlText w:val=""/>
      <w:lvlJc w:val="left"/>
      <w:pPr>
        <w:ind w:left="1800" w:hanging="360"/>
      </w:pPr>
      <w:rPr>
        <w:rFonts w:ascii="Wingdings" w:eastAsiaTheme="minorHAnsi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1DC54ADE"/>
    <w:multiLevelType w:val="hybridMultilevel"/>
    <w:tmpl w:val="07BE63AA"/>
    <w:lvl w:ilvl="0" w:tplc="03F2A23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F1222F"/>
    <w:multiLevelType w:val="hybridMultilevel"/>
    <w:tmpl w:val="85DEF6F2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6C0F3B"/>
    <w:multiLevelType w:val="hybridMultilevel"/>
    <w:tmpl w:val="5848490E"/>
    <w:lvl w:ilvl="0" w:tplc="1B6698EE">
      <w:start w:val="1"/>
      <w:numFmt w:val="bullet"/>
      <w:lvlText w:val="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F741E95"/>
    <w:multiLevelType w:val="hybridMultilevel"/>
    <w:tmpl w:val="F0C09C58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F42B30"/>
    <w:multiLevelType w:val="hybridMultilevel"/>
    <w:tmpl w:val="03D4194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4352DE"/>
    <w:multiLevelType w:val="hybridMultilevel"/>
    <w:tmpl w:val="2B9A0C08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377F1B"/>
    <w:multiLevelType w:val="hybridMultilevel"/>
    <w:tmpl w:val="697C486A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21580C"/>
    <w:multiLevelType w:val="hybridMultilevel"/>
    <w:tmpl w:val="5F78D516"/>
    <w:lvl w:ilvl="0" w:tplc="2640C1B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1D7383"/>
    <w:multiLevelType w:val="hybridMultilevel"/>
    <w:tmpl w:val="F5369EDC"/>
    <w:lvl w:ilvl="0" w:tplc="4586B4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800" w:hanging="360"/>
      </w:pPr>
    </w:lvl>
    <w:lvl w:ilvl="2" w:tplc="0807001B" w:tentative="1">
      <w:start w:val="1"/>
      <w:numFmt w:val="lowerRoman"/>
      <w:lvlText w:val="%3."/>
      <w:lvlJc w:val="right"/>
      <w:pPr>
        <w:ind w:left="2520" w:hanging="180"/>
      </w:pPr>
    </w:lvl>
    <w:lvl w:ilvl="3" w:tplc="0807000F" w:tentative="1">
      <w:start w:val="1"/>
      <w:numFmt w:val="decimal"/>
      <w:lvlText w:val="%4."/>
      <w:lvlJc w:val="left"/>
      <w:pPr>
        <w:ind w:left="3240" w:hanging="360"/>
      </w:pPr>
    </w:lvl>
    <w:lvl w:ilvl="4" w:tplc="08070019" w:tentative="1">
      <w:start w:val="1"/>
      <w:numFmt w:val="lowerLetter"/>
      <w:lvlText w:val="%5."/>
      <w:lvlJc w:val="left"/>
      <w:pPr>
        <w:ind w:left="3960" w:hanging="360"/>
      </w:pPr>
    </w:lvl>
    <w:lvl w:ilvl="5" w:tplc="0807001B" w:tentative="1">
      <w:start w:val="1"/>
      <w:numFmt w:val="lowerRoman"/>
      <w:lvlText w:val="%6."/>
      <w:lvlJc w:val="right"/>
      <w:pPr>
        <w:ind w:left="4680" w:hanging="180"/>
      </w:pPr>
    </w:lvl>
    <w:lvl w:ilvl="6" w:tplc="0807000F" w:tentative="1">
      <w:start w:val="1"/>
      <w:numFmt w:val="decimal"/>
      <w:lvlText w:val="%7."/>
      <w:lvlJc w:val="left"/>
      <w:pPr>
        <w:ind w:left="5400" w:hanging="360"/>
      </w:pPr>
    </w:lvl>
    <w:lvl w:ilvl="7" w:tplc="08070019" w:tentative="1">
      <w:start w:val="1"/>
      <w:numFmt w:val="lowerLetter"/>
      <w:lvlText w:val="%8."/>
      <w:lvlJc w:val="left"/>
      <w:pPr>
        <w:ind w:left="6120" w:hanging="360"/>
      </w:pPr>
    </w:lvl>
    <w:lvl w:ilvl="8" w:tplc="08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3274682"/>
    <w:multiLevelType w:val="hybridMultilevel"/>
    <w:tmpl w:val="EFAE6FDA"/>
    <w:lvl w:ilvl="0" w:tplc="0E8EA74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5C6B4D"/>
    <w:multiLevelType w:val="hybridMultilevel"/>
    <w:tmpl w:val="60A6147E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1C123F"/>
    <w:multiLevelType w:val="hybridMultilevel"/>
    <w:tmpl w:val="ED322FCC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B8189F"/>
    <w:multiLevelType w:val="hybridMultilevel"/>
    <w:tmpl w:val="5F78D516"/>
    <w:lvl w:ilvl="0" w:tplc="2640C1B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7A0231"/>
    <w:multiLevelType w:val="hybridMultilevel"/>
    <w:tmpl w:val="75A002D0"/>
    <w:lvl w:ilvl="0" w:tplc="0E8EA74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color w:val="auto"/>
      </w:rPr>
    </w:lvl>
    <w:lvl w:ilvl="1" w:tplc="08070019" w:tentative="1">
      <w:start w:val="1"/>
      <w:numFmt w:val="lowerLetter"/>
      <w:lvlText w:val="%2."/>
      <w:lvlJc w:val="left"/>
      <w:pPr>
        <w:ind w:left="2007" w:hanging="360"/>
      </w:pPr>
    </w:lvl>
    <w:lvl w:ilvl="2" w:tplc="0807001B" w:tentative="1">
      <w:start w:val="1"/>
      <w:numFmt w:val="lowerRoman"/>
      <w:lvlText w:val="%3."/>
      <w:lvlJc w:val="right"/>
      <w:pPr>
        <w:ind w:left="2727" w:hanging="180"/>
      </w:pPr>
    </w:lvl>
    <w:lvl w:ilvl="3" w:tplc="0807000F" w:tentative="1">
      <w:start w:val="1"/>
      <w:numFmt w:val="decimal"/>
      <w:lvlText w:val="%4."/>
      <w:lvlJc w:val="left"/>
      <w:pPr>
        <w:ind w:left="3447" w:hanging="360"/>
      </w:pPr>
    </w:lvl>
    <w:lvl w:ilvl="4" w:tplc="08070019" w:tentative="1">
      <w:start w:val="1"/>
      <w:numFmt w:val="lowerLetter"/>
      <w:lvlText w:val="%5."/>
      <w:lvlJc w:val="left"/>
      <w:pPr>
        <w:ind w:left="4167" w:hanging="360"/>
      </w:pPr>
    </w:lvl>
    <w:lvl w:ilvl="5" w:tplc="0807001B" w:tentative="1">
      <w:start w:val="1"/>
      <w:numFmt w:val="lowerRoman"/>
      <w:lvlText w:val="%6."/>
      <w:lvlJc w:val="right"/>
      <w:pPr>
        <w:ind w:left="4887" w:hanging="180"/>
      </w:pPr>
    </w:lvl>
    <w:lvl w:ilvl="6" w:tplc="0807000F" w:tentative="1">
      <w:start w:val="1"/>
      <w:numFmt w:val="decimal"/>
      <w:lvlText w:val="%7."/>
      <w:lvlJc w:val="left"/>
      <w:pPr>
        <w:ind w:left="5607" w:hanging="360"/>
      </w:pPr>
    </w:lvl>
    <w:lvl w:ilvl="7" w:tplc="08070019" w:tentative="1">
      <w:start w:val="1"/>
      <w:numFmt w:val="lowerLetter"/>
      <w:lvlText w:val="%8."/>
      <w:lvlJc w:val="left"/>
      <w:pPr>
        <w:ind w:left="6327" w:hanging="360"/>
      </w:pPr>
    </w:lvl>
    <w:lvl w:ilvl="8" w:tplc="080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68B408EE"/>
    <w:multiLevelType w:val="hybridMultilevel"/>
    <w:tmpl w:val="D5C6C2AC"/>
    <w:lvl w:ilvl="0" w:tplc="11786A6A">
      <w:start w:val="1"/>
      <w:numFmt w:val="bullet"/>
      <w:lvlText w:val="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D0E0D8D"/>
    <w:multiLevelType w:val="hybridMultilevel"/>
    <w:tmpl w:val="B320478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644E8E"/>
    <w:multiLevelType w:val="hybridMultilevel"/>
    <w:tmpl w:val="B05EA81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5C5A9D"/>
    <w:multiLevelType w:val="hybridMultilevel"/>
    <w:tmpl w:val="E228CC28"/>
    <w:lvl w:ilvl="0" w:tplc="9ED245A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E82011"/>
    <w:multiLevelType w:val="hybridMultilevel"/>
    <w:tmpl w:val="498ABD6A"/>
    <w:lvl w:ilvl="0" w:tplc="2640C1B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97296B"/>
    <w:multiLevelType w:val="hybridMultilevel"/>
    <w:tmpl w:val="55949C0A"/>
    <w:lvl w:ilvl="0" w:tplc="2D649C80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2"/>
  </w:num>
  <w:num w:numId="3">
    <w:abstractNumId w:val="11"/>
  </w:num>
  <w:num w:numId="4">
    <w:abstractNumId w:val="2"/>
  </w:num>
  <w:num w:numId="5">
    <w:abstractNumId w:val="20"/>
  </w:num>
  <w:num w:numId="6">
    <w:abstractNumId w:val="8"/>
  </w:num>
  <w:num w:numId="7">
    <w:abstractNumId w:val="12"/>
  </w:num>
  <w:num w:numId="8">
    <w:abstractNumId w:val="23"/>
  </w:num>
  <w:num w:numId="9">
    <w:abstractNumId w:val="18"/>
  </w:num>
  <w:num w:numId="10">
    <w:abstractNumId w:val="3"/>
  </w:num>
  <w:num w:numId="11">
    <w:abstractNumId w:val="6"/>
  </w:num>
  <w:num w:numId="12">
    <w:abstractNumId w:val="5"/>
  </w:num>
  <w:num w:numId="13">
    <w:abstractNumId w:val="4"/>
  </w:num>
  <w:num w:numId="14">
    <w:abstractNumId w:val="9"/>
  </w:num>
  <w:num w:numId="15">
    <w:abstractNumId w:val="7"/>
  </w:num>
  <w:num w:numId="16">
    <w:abstractNumId w:val="14"/>
  </w:num>
  <w:num w:numId="17">
    <w:abstractNumId w:val="19"/>
  </w:num>
  <w:num w:numId="18">
    <w:abstractNumId w:val="0"/>
  </w:num>
  <w:num w:numId="19">
    <w:abstractNumId w:val="15"/>
  </w:num>
  <w:num w:numId="20">
    <w:abstractNumId w:val="10"/>
  </w:num>
  <w:num w:numId="21">
    <w:abstractNumId w:val="1"/>
  </w:num>
  <w:num w:numId="22">
    <w:abstractNumId w:val="16"/>
  </w:num>
  <w:num w:numId="23">
    <w:abstractNumId w:val="13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582"/>
    <w:rsid w:val="0000185D"/>
    <w:rsid w:val="0004410E"/>
    <w:rsid w:val="00045384"/>
    <w:rsid w:val="0005328D"/>
    <w:rsid w:val="00062004"/>
    <w:rsid w:val="00071E52"/>
    <w:rsid w:val="000909F3"/>
    <w:rsid w:val="00094387"/>
    <w:rsid w:val="000B4A69"/>
    <w:rsid w:val="000D1B57"/>
    <w:rsid w:val="00185139"/>
    <w:rsid w:val="0024296D"/>
    <w:rsid w:val="00243EA2"/>
    <w:rsid w:val="00276B40"/>
    <w:rsid w:val="002851EF"/>
    <w:rsid w:val="00496A82"/>
    <w:rsid w:val="004D4D78"/>
    <w:rsid w:val="004D765F"/>
    <w:rsid w:val="005659B6"/>
    <w:rsid w:val="00577522"/>
    <w:rsid w:val="00586F2D"/>
    <w:rsid w:val="005D5E58"/>
    <w:rsid w:val="00633F89"/>
    <w:rsid w:val="00786210"/>
    <w:rsid w:val="007937E7"/>
    <w:rsid w:val="007C4517"/>
    <w:rsid w:val="007E3E58"/>
    <w:rsid w:val="0085580F"/>
    <w:rsid w:val="00944A6C"/>
    <w:rsid w:val="00980DD7"/>
    <w:rsid w:val="009E0A13"/>
    <w:rsid w:val="00A26044"/>
    <w:rsid w:val="00A35582"/>
    <w:rsid w:val="00A924BC"/>
    <w:rsid w:val="00AA22DC"/>
    <w:rsid w:val="00AF0C97"/>
    <w:rsid w:val="00B33B34"/>
    <w:rsid w:val="00B548DF"/>
    <w:rsid w:val="00B5586D"/>
    <w:rsid w:val="00B803F3"/>
    <w:rsid w:val="00B837A5"/>
    <w:rsid w:val="00BC091B"/>
    <w:rsid w:val="00BE7328"/>
    <w:rsid w:val="00C21EB5"/>
    <w:rsid w:val="00C56BFD"/>
    <w:rsid w:val="00CA6F1E"/>
    <w:rsid w:val="00CB797A"/>
    <w:rsid w:val="00D07825"/>
    <w:rsid w:val="00D5209C"/>
    <w:rsid w:val="00D64F75"/>
    <w:rsid w:val="00D8156B"/>
    <w:rsid w:val="00D866A9"/>
    <w:rsid w:val="00DA049B"/>
    <w:rsid w:val="00E74FEC"/>
    <w:rsid w:val="00EA119E"/>
    <w:rsid w:val="00ED2BD4"/>
    <w:rsid w:val="00F11C82"/>
    <w:rsid w:val="00F568C9"/>
    <w:rsid w:val="00F64802"/>
    <w:rsid w:val="00FC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A049B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DA049B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A92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924BC"/>
  </w:style>
  <w:style w:type="paragraph" w:styleId="Fuzeile">
    <w:name w:val="footer"/>
    <w:basedOn w:val="Standard"/>
    <w:link w:val="FuzeileZchn"/>
    <w:uiPriority w:val="99"/>
    <w:unhideWhenUsed/>
    <w:rsid w:val="00A92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924BC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54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548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A049B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DA049B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A92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924BC"/>
  </w:style>
  <w:style w:type="paragraph" w:styleId="Fuzeile">
    <w:name w:val="footer"/>
    <w:basedOn w:val="Standard"/>
    <w:link w:val="FuzeileZchn"/>
    <w:uiPriority w:val="99"/>
    <w:unhideWhenUsed/>
    <w:rsid w:val="00A92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924BC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54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548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1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752496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9FB2E11-3827-4C61-8B54-5F6A3A717FAC}"/>
      </w:docPartPr>
      <w:docPartBody>
        <w:p w:rsidR="00060D4E" w:rsidRDefault="00060D4E">
          <w:r w:rsidRPr="00F3566D">
            <w:rPr>
              <w:rStyle w:val="Platzhaltertext"/>
            </w:rPr>
            <w:t>Geben Sie hier eine Formel ein.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NimbusRomNo9L-Regu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tx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D4E"/>
    <w:rsid w:val="00060D4E"/>
    <w:rsid w:val="004C6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60D4E"/>
    <w:rPr>
      <w:color w:val="808080"/>
    </w:rPr>
  </w:style>
  <w:style w:type="paragraph" w:customStyle="1" w:styleId="FD4B242F835D4ABAB991C3884521CFD3">
    <w:name w:val="FD4B242F835D4ABAB991C3884521CFD3"/>
    <w:rsid w:val="00060D4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60D4E"/>
    <w:rPr>
      <w:color w:val="808080"/>
    </w:rPr>
  </w:style>
  <w:style w:type="paragraph" w:customStyle="1" w:styleId="FD4B242F835D4ABAB991C3884521CFD3">
    <w:name w:val="FD4B242F835D4ABAB991C3884521CFD3"/>
    <w:rsid w:val="00060D4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826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Büsser</dc:creator>
  <cp:keywords/>
  <dc:description/>
  <cp:lastModifiedBy>Claudio Stucki</cp:lastModifiedBy>
  <cp:revision>32</cp:revision>
  <dcterms:created xsi:type="dcterms:W3CDTF">2013-12-30T08:18:00Z</dcterms:created>
  <dcterms:modified xsi:type="dcterms:W3CDTF">2014-01-10T08:33:00Z</dcterms:modified>
</cp:coreProperties>
</file>