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ABA0E" w14:textId="77777777" w:rsidR="007F3110" w:rsidRPr="002C6970" w:rsidRDefault="007F3110" w:rsidP="007F3110">
      <w:pPr>
        <w:jc w:val="center"/>
        <w:rPr>
          <w:rFonts w:asciiTheme="majorHAnsi" w:hAnsiTheme="majorHAnsi"/>
          <w:b/>
          <w:lang w:val="en-GB"/>
        </w:rPr>
      </w:pPr>
      <w:r w:rsidRPr="002C6970">
        <w:rPr>
          <w:rFonts w:asciiTheme="majorHAnsi" w:hAnsiTheme="majorHAnsi"/>
          <w:b/>
          <w:lang w:val="en-GB"/>
        </w:rPr>
        <w:t>Electric Universe - Summary of Chapter 4</w:t>
      </w:r>
    </w:p>
    <w:p w14:paraId="162DDD18" w14:textId="05E36049" w:rsidR="009877A7" w:rsidRPr="002C6970" w:rsidRDefault="009877A7" w:rsidP="007F3110">
      <w:pPr>
        <w:jc w:val="center"/>
        <w:rPr>
          <w:rFonts w:asciiTheme="majorHAnsi" w:hAnsiTheme="majorHAnsi"/>
          <w:lang w:val="en-GB"/>
        </w:rPr>
      </w:pPr>
      <w:r w:rsidRPr="002C6970">
        <w:rPr>
          <w:rFonts w:asciiTheme="majorHAnsi" w:hAnsiTheme="majorHAnsi"/>
          <w:lang w:val="en-GB"/>
        </w:rPr>
        <w:t>Faraday's God</w:t>
      </w:r>
    </w:p>
    <w:p w14:paraId="78879EC8" w14:textId="7EF18D48" w:rsidR="009877A7" w:rsidRPr="002C6970" w:rsidRDefault="009877A7" w:rsidP="007F3110">
      <w:pPr>
        <w:jc w:val="center"/>
        <w:rPr>
          <w:rFonts w:asciiTheme="majorHAnsi" w:hAnsiTheme="majorHAnsi"/>
          <w:lang w:val="en-GB"/>
        </w:rPr>
      </w:pPr>
      <w:r w:rsidRPr="002C6970">
        <w:rPr>
          <w:rFonts w:asciiTheme="majorHAnsi" w:hAnsiTheme="majorHAnsi"/>
          <w:lang w:val="en-GB"/>
        </w:rPr>
        <w:t>London, 1831</w:t>
      </w:r>
    </w:p>
    <w:p w14:paraId="74C0A96A" w14:textId="77777777" w:rsidR="00D26B56" w:rsidRPr="009843CF" w:rsidRDefault="00D26B56">
      <w:pPr>
        <w:rPr>
          <w:rFonts w:asciiTheme="majorHAnsi" w:hAnsiTheme="majorHAnsi"/>
          <w:lang w:val="en-GB"/>
        </w:rPr>
      </w:pPr>
    </w:p>
    <w:p w14:paraId="1E302AF1" w14:textId="02CB05F3" w:rsidR="00122C8F" w:rsidRPr="002C6970" w:rsidRDefault="00122C8F">
      <w:pPr>
        <w:rPr>
          <w:rFonts w:asciiTheme="majorHAnsi" w:hAnsiTheme="majorHAnsi"/>
          <w:lang w:val="en-GB"/>
        </w:rPr>
      </w:pPr>
      <w:r w:rsidRPr="002C6970">
        <w:rPr>
          <w:rFonts w:asciiTheme="majorHAnsi" w:hAnsiTheme="majorHAnsi"/>
          <w:lang w:val="en-GB"/>
        </w:rPr>
        <w:t>Michael Faraday did the most to uncover the force fields. He was born 1791, more than a century before the electron was discovered. He had a lot of humour and teased his friends with wordplay and games as they raced down the London streets. But he had also a serious side, and was drawn to the same electrical puzzles that Joseph Henry sought out. How could a coiled copper wire act as a magnet an</w:t>
      </w:r>
      <w:r w:rsidR="00481F9C" w:rsidRPr="002C6970">
        <w:rPr>
          <w:rFonts w:asciiTheme="majorHAnsi" w:hAnsiTheme="majorHAnsi"/>
          <w:lang w:val="en-GB"/>
        </w:rPr>
        <w:t>d pull lumps of metal toward it? What pull could a magnetized coil of copper send out that would overcome that vast force? With "vast force" we mean the gravity.</w:t>
      </w:r>
    </w:p>
    <w:p w14:paraId="74051A33" w14:textId="1E7B96BB" w:rsidR="00481F9C" w:rsidRPr="002C6970" w:rsidRDefault="00481F9C">
      <w:pPr>
        <w:rPr>
          <w:rFonts w:asciiTheme="majorHAnsi" w:hAnsiTheme="majorHAnsi"/>
          <w:lang w:val="en-GB"/>
        </w:rPr>
      </w:pPr>
      <w:r w:rsidRPr="002C6970">
        <w:rPr>
          <w:rFonts w:asciiTheme="majorHAnsi" w:hAnsiTheme="majorHAnsi"/>
          <w:lang w:val="en-GB"/>
        </w:rPr>
        <w:t>Faraday was fascinated but for years he could work hard to find a solution to these problems. But after the Royal Institution director who'd slurred him the most died, Faraday took his chance to work for his project. He couldn't put the invisible drawing power of magnets out of his mind. He had to know how it worked.</w:t>
      </w:r>
    </w:p>
    <w:p w14:paraId="2B4C057F" w14:textId="4BAD7DF0" w:rsidR="00481F9C" w:rsidRPr="002C6970" w:rsidRDefault="00481F9C">
      <w:pPr>
        <w:rPr>
          <w:rFonts w:asciiTheme="majorHAnsi" w:hAnsiTheme="majorHAnsi"/>
          <w:lang w:val="en-GB"/>
        </w:rPr>
      </w:pPr>
      <w:r w:rsidRPr="002C6970">
        <w:rPr>
          <w:rFonts w:asciiTheme="majorHAnsi" w:hAnsiTheme="majorHAnsi"/>
          <w:lang w:val="en-GB"/>
        </w:rPr>
        <w:t>In his investigation, Faraday had one great advantage over his rivals in Europe. They had all been trained in the advanced mathematics that Sir Isaac Newton had developed in the seventeenth century. Newton was famous for the image of a cold, clockwork universe, where planets rolled along like giant, separate billiard balls. There was no place in that universe, they were now taught, for invisible forces to fill up the space between solid objects, holding the solar system or the universe together</w:t>
      </w:r>
      <w:r w:rsidR="00EA7316" w:rsidRPr="002C6970">
        <w:rPr>
          <w:rFonts w:asciiTheme="majorHAnsi" w:hAnsiTheme="majorHAnsi"/>
          <w:lang w:val="en-GB"/>
        </w:rPr>
        <w:t>; there were no invisible cobwebs pulling across the sky. Gravity existed, but it somehow leaped from object to object. In this view, it did not permeate the voids in between. This meant that when Faraday's contemporaries tried to understand the links between magnetism and electricity, they assumed it would have to be a force that leaped across a gap, without really existing in the space within the gap. Their universe was basically empty. When forces operated, it would have to be, the believed, through the cold, distance-leaping process that Newton had labelled</w:t>
      </w:r>
      <w:r w:rsidR="00125A5C" w:rsidRPr="002C6970">
        <w:rPr>
          <w:rFonts w:asciiTheme="majorHAnsi" w:hAnsiTheme="majorHAnsi"/>
          <w:lang w:val="en-GB"/>
        </w:rPr>
        <w:t xml:space="preserve"> "Action at a Distance". Faraday respected Newton, but he'd been supporting himself from the age of twelve, for years as an apprentice bookbinder. He'd learned to think for himself. </w:t>
      </w:r>
      <w:r w:rsidR="00002560" w:rsidRPr="002C6970">
        <w:rPr>
          <w:rFonts w:asciiTheme="majorHAnsi" w:hAnsiTheme="majorHAnsi"/>
          <w:lang w:val="en-GB"/>
        </w:rPr>
        <w:t xml:space="preserve">In his years as an apprentice, he'd skipped learning much mathematics beyond elementary arithmetic. This had the further advantage that he'd never been seduced by the beauty of Newton's equations. But even if he hadn't been poor, and even if he had learned calculus, there was a further reason Faraday wouldn't have been convinced that space was empty. From his religion, the </w:t>
      </w:r>
      <w:proofErr w:type="spellStart"/>
      <w:r w:rsidR="00002560" w:rsidRPr="002C6970">
        <w:rPr>
          <w:rFonts w:asciiTheme="majorHAnsi" w:hAnsiTheme="majorHAnsi"/>
          <w:lang w:val="en-GB"/>
        </w:rPr>
        <w:t>Sandemanians</w:t>
      </w:r>
      <w:proofErr w:type="spellEnd"/>
      <w:r w:rsidR="00002560" w:rsidRPr="002C6970">
        <w:rPr>
          <w:rFonts w:asciiTheme="majorHAnsi" w:hAnsiTheme="majorHAnsi"/>
          <w:lang w:val="en-GB"/>
        </w:rPr>
        <w:t>, Faraday was convinced that space was not empty, but that a divine presence was everywhere.</w:t>
      </w:r>
    </w:p>
    <w:p w14:paraId="0934DA75" w14:textId="74A0AC8A" w:rsidR="00002560" w:rsidRPr="002C6970" w:rsidRDefault="00002560">
      <w:pPr>
        <w:rPr>
          <w:rFonts w:asciiTheme="majorHAnsi" w:hAnsiTheme="majorHAnsi"/>
          <w:lang w:val="en-GB"/>
        </w:rPr>
      </w:pPr>
      <w:r w:rsidRPr="002C6970">
        <w:rPr>
          <w:rFonts w:asciiTheme="majorHAnsi" w:hAnsiTheme="majorHAnsi"/>
          <w:lang w:val="en-GB"/>
        </w:rPr>
        <w:t>He was used to being ridiculed for such beliefs, but religion dominated all his thoughts. And once, on a small boat in Switzerland, he saw what he took as a proof of his beliefs. It was an ordinary rainbow at the base of a waterfall. But a strong wind was blowing and the gusts (=</w:t>
      </w:r>
      <w:proofErr w:type="spellStart"/>
      <w:r w:rsidRPr="002C6970">
        <w:rPr>
          <w:rFonts w:asciiTheme="majorHAnsi" w:hAnsiTheme="majorHAnsi"/>
          <w:lang w:val="en-GB"/>
        </w:rPr>
        <w:t>Windstoss</w:t>
      </w:r>
      <w:proofErr w:type="spellEnd"/>
      <w:r w:rsidRPr="002C6970">
        <w:rPr>
          <w:rFonts w:asciiTheme="majorHAnsi" w:hAnsiTheme="majorHAnsi"/>
          <w:lang w:val="en-GB"/>
        </w:rPr>
        <w:t>) often threw the spray so far to the side that the rainbow disappeared. When that happened, Faraday motioned for the guides he was with to wait. Every time, the wind blew the spray in the opposite direction and the rainbow reappeared. It was, he felt, as if the rainbow were always waiting, even though it could only sometimes be seen. That was what he believed of science. Even when space seemed empty, something was there. Now he knew to concentrate on the one thing everyone else had missed: the "emptiness".</w:t>
      </w:r>
    </w:p>
    <w:p w14:paraId="0AC31415" w14:textId="77777777" w:rsidR="00002560" w:rsidRPr="002C6970" w:rsidRDefault="00002560">
      <w:pPr>
        <w:rPr>
          <w:rFonts w:asciiTheme="majorHAnsi" w:hAnsiTheme="majorHAnsi"/>
          <w:lang w:val="en-GB"/>
        </w:rPr>
      </w:pPr>
      <w:r w:rsidRPr="002C6970">
        <w:rPr>
          <w:rFonts w:asciiTheme="majorHAnsi" w:hAnsiTheme="majorHAnsi"/>
          <w:lang w:val="en-GB"/>
        </w:rPr>
        <w:t>A common trick of the time was to sprinkle iron filings near a magnet and then watch as they formed curves that stretched from one tip of the magnet to the other. To Faraday it wasn't just a trick, it was also a sign of the invisible matrix for which he'd been searching.</w:t>
      </w:r>
    </w:p>
    <w:p w14:paraId="73B14879" w14:textId="36713058" w:rsidR="00002560" w:rsidRPr="002C6970" w:rsidRDefault="00002560">
      <w:pPr>
        <w:rPr>
          <w:rFonts w:asciiTheme="majorHAnsi" w:hAnsiTheme="majorHAnsi"/>
          <w:lang w:val="en-GB"/>
        </w:rPr>
      </w:pPr>
      <w:r w:rsidRPr="002C6970">
        <w:rPr>
          <w:rFonts w:asciiTheme="majorHAnsi" w:hAnsiTheme="majorHAnsi"/>
          <w:lang w:val="en-GB"/>
        </w:rPr>
        <w:lastRenderedPageBreak/>
        <w:t xml:space="preserve">After a long time working to find a solution for his problem, he had the result. He held not more than a child's small bar magnet in one hand and a coiled wire in the other. He pushed the magnet toward the coil of wire and an electric current started up in the wire. He held the magnet still and the current stopped. He moved the magnet again and the current started up again. So long as he moved the magnet in the vicinity of the wire, he created an electric current. No one had understood this before. He'd created a force field! Something was traveling from the magnet into the wire. But that couldn't </w:t>
      </w:r>
      <w:r w:rsidR="00E5208E" w:rsidRPr="002C6970">
        <w:rPr>
          <w:rFonts w:asciiTheme="majorHAnsi" w:hAnsiTheme="majorHAnsi"/>
          <w:lang w:val="en-GB"/>
        </w:rPr>
        <w:t>happen if the space between them was empty. So Faraday had shown that electricity wasn't some hissing liquid that could only be funnelled along inside a wire. If his results were right, force fields would stretch out through an open window or perhaps even through the wall and continue to the moon or possibly beyond.</w:t>
      </w:r>
    </w:p>
    <w:p w14:paraId="2F5860A3" w14:textId="38C17771" w:rsidR="00E5208E" w:rsidRPr="002C6970" w:rsidRDefault="00E5208E">
      <w:pPr>
        <w:rPr>
          <w:rFonts w:asciiTheme="majorHAnsi" w:hAnsiTheme="majorHAnsi"/>
          <w:lang w:val="en-GB"/>
        </w:rPr>
      </w:pPr>
      <w:r w:rsidRPr="002C6970">
        <w:rPr>
          <w:rFonts w:asciiTheme="majorHAnsi" w:hAnsiTheme="majorHAnsi"/>
          <w:lang w:val="en-GB"/>
        </w:rPr>
        <w:t>"The book of nature, which we have to read", he'd once written, "is written by the finger of God". He was right and now he had shown that God was a Titian, blasting his universe with up to this moment unseen, lively streaks.</w:t>
      </w:r>
    </w:p>
    <w:p w14:paraId="34944FAD" w14:textId="67901A59" w:rsidR="00E5208E" w:rsidRPr="002C6970" w:rsidRDefault="00E5208E">
      <w:pPr>
        <w:rPr>
          <w:rFonts w:asciiTheme="majorHAnsi" w:hAnsiTheme="majorHAnsi"/>
          <w:lang w:val="en-GB"/>
        </w:rPr>
      </w:pPr>
      <w:r w:rsidRPr="002C6970">
        <w:rPr>
          <w:rFonts w:asciiTheme="majorHAnsi" w:hAnsiTheme="majorHAnsi"/>
          <w:lang w:val="en-GB"/>
        </w:rPr>
        <w:t>Faraday's insights are at the heart of modern technology, and even – as we'll see – would eventually answer the question</w:t>
      </w:r>
      <w:r w:rsidR="001B49C5" w:rsidRPr="002C6970">
        <w:rPr>
          <w:rFonts w:asciiTheme="majorHAnsi" w:hAnsiTheme="majorHAnsi"/>
          <w:lang w:val="en-GB"/>
        </w:rPr>
        <w:t xml:space="preserve"> about why electrons don't pile up at the end of a long phone line. He made many more discoveries and became respected. At one point a brilliant young woman became fascinated by what his electricity findings might suggest for her own research. Ada Byron Lovelace worked on early notions of what we would now call computer programming. No technology could entirely build what she needed. But she believed in Faraday. He seemed fascinated by her, but stepped soon back.</w:t>
      </w:r>
    </w:p>
    <w:p w14:paraId="56454CCE" w14:textId="77777777" w:rsidR="00F75DCC" w:rsidRDefault="001B49C5">
      <w:pPr>
        <w:rPr>
          <w:rFonts w:asciiTheme="majorHAnsi" w:hAnsiTheme="majorHAnsi"/>
          <w:lang w:val="en-GB"/>
        </w:rPr>
        <w:sectPr w:rsidR="00F75DCC" w:rsidSect="0051374A">
          <w:footerReference w:type="default" r:id="rId7"/>
          <w:pgSz w:w="11900" w:h="16840"/>
          <w:pgMar w:top="1417" w:right="1417" w:bottom="1134" w:left="1417" w:header="708" w:footer="708" w:gutter="0"/>
          <w:cols w:space="708"/>
          <w:docGrid w:linePitch="360"/>
        </w:sectPr>
      </w:pPr>
      <w:r w:rsidRPr="002C6970">
        <w:rPr>
          <w:rFonts w:asciiTheme="majorHAnsi" w:hAnsiTheme="majorHAnsi"/>
          <w:lang w:val="en-GB"/>
        </w:rPr>
        <w:t xml:space="preserve">Now, criticized by the great majority of researchers of his idea about force fields, he turned back to Newton. Maybe Newton's different view about empty space wasn't quite true. Just a hint in his writings that Faraday might be right would be perfect for him. And really, Newton had once revealed doubts about his public vision. But there were still some critics, but Faraday was still convinced about his thoughts and that someday there would be practical inventions </w:t>
      </w:r>
      <w:r w:rsidR="0076535F" w:rsidRPr="002C6970">
        <w:rPr>
          <w:rFonts w:asciiTheme="majorHAnsi" w:hAnsiTheme="majorHAnsi"/>
          <w:lang w:val="en-GB"/>
        </w:rPr>
        <w:t>that depended on what he'd seen. He was right.</w:t>
      </w:r>
    </w:p>
    <w:p w14:paraId="4E9905DD" w14:textId="77777777" w:rsidR="00F75DCC" w:rsidRDefault="00F75DCC" w:rsidP="00B7461A">
      <w:pPr>
        <w:rPr>
          <w:rFonts w:ascii="Arial" w:hAnsi="Arial"/>
          <w:lang w:val="en-GB"/>
        </w:rPr>
      </w:pPr>
    </w:p>
    <w:p w14:paraId="5F82E033" w14:textId="77777777" w:rsidR="00F75DCC" w:rsidRDefault="00F75DCC" w:rsidP="00B7461A">
      <w:pPr>
        <w:rPr>
          <w:rFonts w:ascii="Arial" w:hAnsi="Arial"/>
          <w:lang w:val="en-GB"/>
        </w:rPr>
      </w:pPr>
    </w:p>
    <w:p w14:paraId="3ADFFA77" w14:textId="77777777" w:rsidR="00F75DCC" w:rsidRDefault="00F75DCC" w:rsidP="00B7461A">
      <w:pPr>
        <w:rPr>
          <w:rFonts w:ascii="Arial" w:hAnsi="Arial"/>
          <w:lang w:val="en-GB"/>
        </w:rPr>
      </w:pPr>
    </w:p>
    <w:p w14:paraId="3D987D53" w14:textId="77777777" w:rsidR="00F75DCC" w:rsidRDefault="00F75DCC" w:rsidP="00B7461A">
      <w:pPr>
        <w:rPr>
          <w:rFonts w:ascii="Arial" w:hAnsi="Arial"/>
          <w:lang w:val="en-GB"/>
        </w:rPr>
      </w:pPr>
    </w:p>
    <w:p w14:paraId="1E0CA7AE" w14:textId="77777777" w:rsidR="00F75DCC" w:rsidRDefault="00F75DCC" w:rsidP="00B7461A">
      <w:pPr>
        <w:rPr>
          <w:rFonts w:ascii="Arial" w:hAnsi="Arial"/>
          <w:lang w:val="en-GB"/>
        </w:rPr>
      </w:pPr>
    </w:p>
    <w:p w14:paraId="66897F79" w14:textId="77777777" w:rsidR="00F75DCC" w:rsidRPr="00553C56" w:rsidRDefault="00F75DCC" w:rsidP="00B7461A">
      <w:pPr>
        <w:outlineLvl w:val="0"/>
        <w:rPr>
          <w:rFonts w:ascii="Arial" w:hAnsi="Arial"/>
          <w:b/>
          <w:sz w:val="28"/>
          <w:lang w:val="en-GB"/>
        </w:rPr>
      </w:pPr>
      <w:r>
        <w:rPr>
          <w:rFonts w:ascii="Arial" w:hAnsi="Arial"/>
          <w:b/>
          <w:sz w:val="28"/>
          <w:lang w:val="en-GB"/>
        </w:rPr>
        <w:t>ELECTRIC UNIVERSE – Chapter 4</w:t>
      </w:r>
    </w:p>
    <w:p w14:paraId="43EC26D0" w14:textId="77777777" w:rsidR="00F75DCC" w:rsidRDefault="00F75DCC" w:rsidP="00B7461A">
      <w:pPr>
        <w:rPr>
          <w:rFonts w:ascii="Arial" w:hAnsi="Arial"/>
          <w:sz w:val="28"/>
          <w:lang w:val="en-GB"/>
        </w:rPr>
      </w:pPr>
    </w:p>
    <w:p w14:paraId="5599DBF1" w14:textId="77777777" w:rsidR="00F75DCC" w:rsidRPr="00553C56" w:rsidRDefault="00F75DCC" w:rsidP="00B7461A">
      <w:pPr>
        <w:outlineLvl w:val="0"/>
        <w:rPr>
          <w:rFonts w:ascii="Arial" w:hAnsi="Arial"/>
          <w:b/>
          <w:lang w:val="en-GB"/>
        </w:rPr>
      </w:pPr>
      <w:r w:rsidRPr="00553C56">
        <w:rPr>
          <w:rFonts w:ascii="Arial" w:hAnsi="Arial"/>
          <w:b/>
          <w:lang w:val="en-GB"/>
        </w:rPr>
        <w:t>Discuss the following questions with a fellow student.</w:t>
      </w:r>
    </w:p>
    <w:p w14:paraId="0A97995A" w14:textId="77777777" w:rsidR="00F75DCC" w:rsidRPr="00B14DF8" w:rsidRDefault="00F75DCC" w:rsidP="00B7461A">
      <w:pPr>
        <w:rPr>
          <w:rFonts w:ascii="Arial" w:hAnsi="Arial"/>
          <w:sz w:val="28"/>
          <w:lang w:val="en-GB"/>
        </w:rPr>
      </w:pPr>
    </w:p>
    <w:p w14:paraId="74E2BB47" w14:textId="77777777" w:rsidR="00F75DCC" w:rsidRDefault="00F75DCC" w:rsidP="00B7461A">
      <w:pPr>
        <w:rPr>
          <w:rFonts w:ascii="Arial" w:hAnsi="Arial"/>
          <w:lang w:val="en-GB"/>
        </w:rPr>
      </w:pPr>
    </w:p>
    <w:p w14:paraId="39378BBA" w14:textId="77777777" w:rsidR="00F75DCC" w:rsidRDefault="00F75DCC" w:rsidP="00F75DCC">
      <w:pPr>
        <w:pStyle w:val="Listenabsatz"/>
        <w:numPr>
          <w:ilvl w:val="0"/>
          <w:numId w:val="1"/>
        </w:numPr>
        <w:rPr>
          <w:rFonts w:ascii="Arial" w:hAnsi="Arial"/>
          <w:lang w:val="en-GB"/>
        </w:rPr>
      </w:pPr>
      <w:r w:rsidRPr="00D006B4">
        <w:rPr>
          <w:rFonts w:ascii="Arial" w:hAnsi="Arial"/>
          <w:lang w:val="en-GB"/>
        </w:rPr>
        <w:t>Discuss the following quotes: “</w:t>
      </w:r>
      <w:r>
        <w:rPr>
          <w:rFonts w:ascii="Arial" w:hAnsi="Arial"/>
          <w:lang w:val="en-GB"/>
        </w:rPr>
        <w:t xml:space="preserve"> Faraday had one g</w:t>
      </w:r>
      <w:r w:rsidRPr="00D006B4">
        <w:rPr>
          <w:rFonts w:ascii="Arial" w:hAnsi="Arial"/>
          <w:lang w:val="en-GB"/>
        </w:rPr>
        <w:t>reat advantage over his rivals in England and on the Continent. They had all been trained in the advanced mathematics that Sir Isa</w:t>
      </w:r>
      <w:r>
        <w:rPr>
          <w:rFonts w:ascii="Arial" w:hAnsi="Arial"/>
          <w:lang w:val="en-GB"/>
        </w:rPr>
        <w:t>a</w:t>
      </w:r>
      <w:r w:rsidRPr="00D006B4">
        <w:rPr>
          <w:rFonts w:ascii="Arial" w:hAnsi="Arial"/>
          <w:lang w:val="en-GB"/>
        </w:rPr>
        <w:t>c Newton had developed in the seventeenth century.”</w:t>
      </w:r>
      <w:r>
        <w:rPr>
          <w:rFonts w:ascii="Arial" w:hAnsi="Arial"/>
          <w:lang w:val="en-GB"/>
        </w:rPr>
        <w:t xml:space="preserve">     </w:t>
      </w:r>
      <w:r w:rsidRPr="00D006B4">
        <w:rPr>
          <w:rFonts w:ascii="Arial" w:hAnsi="Arial"/>
          <w:lang w:val="en-GB"/>
        </w:rPr>
        <w:t xml:space="preserve"> “Their universe was basically empty.” </w:t>
      </w:r>
      <w:r>
        <w:rPr>
          <w:rFonts w:ascii="Arial" w:hAnsi="Arial"/>
          <w:lang w:val="en-GB"/>
        </w:rPr>
        <w:t>(p. 62 / 63)</w:t>
      </w:r>
    </w:p>
    <w:p w14:paraId="22F83F01" w14:textId="77777777" w:rsidR="00F75DCC" w:rsidRDefault="00F75DCC" w:rsidP="00B7461A">
      <w:pPr>
        <w:rPr>
          <w:rFonts w:ascii="Arial" w:hAnsi="Arial"/>
          <w:lang w:val="en-GB"/>
        </w:rPr>
      </w:pPr>
    </w:p>
    <w:p w14:paraId="2895DA70" w14:textId="77777777" w:rsidR="00F75DCC" w:rsidRDefault="00F75DCC" w:rsidP="00B7461A">
      <w:pPr>
        <w:rPr>
          <w:rFonts w:ascii="Arial" w:hAnsi="Arial"/>
          <w:color w:val="FF6600"/>
          <w:lang w:val="en-GB"/>
        </w:rPr>
      </w:pPr>
      <w:r>
        <w:rPr>
          <w:rFonts w:ascii="Arial" w:hAnsi="Arial"/>
          <w:color w:val="FF6600"/>
          <w:lang w:val="en-GB"/>
        </w:rPr>
        <w:t>Faraday's advantage was that he didn't know everything about Newton's mathematics discoveries. So he had his own opinions and didn't believe in just the things, which Newton discovered.</w:t>
      </w:r>
    </w:p>
    <w:p w14:paraId="09218034" w14:textId="200D010C" w:rsidR="009843CF" w:rsidRDefault="00F75DCC" w:rsidP="00B7461A">
      <w:pPr>
        <w:rPr>
          <w:rFonts w:ascii="Arial" w:hAnsi="Arial"/>
          <w:color w:val="FF6600"/>
          <w:lang w:val="en-GB"/>
        </w:rPr>
      </w:pPr>
      <w:r>
        <w:rPr>
          <w:rFonts w:ascii="Arial" w:hAnsi="Arial"/>
          <w:color w:val="FF6600"/>
          <w:lang w:val="en-GB"/>
        </w:rPr>
        <w:t>This meant that when Faraday's rivals tried to understand the links between magnetism and electricity, they assumed it would have to be a force that leaped across a gap, without really existing in the space within the gap. Their universe was basically empty. When forces operated, it would have to be, they believed, through the cold, distance-leaping process that Newton had labelled "Action at a Distance".</w:t>
      </w:r>
    </w:p>
    <w:p w14:paraId="653FF55F" w14:textId="0DBE5BEF" w:rsidR="009843CF" w:rsidRPr="009843CF" w:rsidRDefault="009843CF" w:rsidP="00B7461A">
      <w:pPr>
        <w:rPr>
          <w:rFonts w:ascii="Arial" w:hAnsi="Arial"/>
          <w:color w:val="00B050"/>
          <w:lang w:val="en-GB"/>
        </w:rPr>
      </w:pPr>
      <w:r>
        <w:rPr>
          <w:rFonts w:ascii="Arial" w:hAnsi="Arial"/>
          <w:color w:val="00B050"/>
          <w:lang w:val="en-GB"/>
        </w:rPr>
        <w:t>Michael Faraday didn’t have higher education, was bad at mathematics. Trained (did an apprenticeship) as a bookbinder</w:t>
      </w:r>
      <w:r w:rsidR="007F0C88">
        <w:rPr>
          <w:rFonts w:ascii="Arial" w:hAnsi="Arial"/>
          <w:color w:val="00B050"/>
          <w:lang w:val="en-GB"/>
        </w:rPr>
        <w:t xml:space="preserve">. He was member of a sect, </w:t>
      </w:r>
      <w:r>
        <w:rPr>
          <w:rFonts w:ascii="Arial" w:hAnsi="Arial"/>
          <w:color w:val="00B050"/>
          <w:lang w:val="en-GB"/>
        </w:rPr>
        <w:t>which believed in the bible literally. So Faraday believed in the presence of God everywhere.</w:t>
      </w:r>
    </w:p>
    <w:p w14:paraId="7DDEEF7E" w14:textId="77777777" w:rsidR="00F75DCC" w:rsidRPr="00335838" w:rsidRDefault="00F75DCC" w:rsidP="00B7461A">
      <w:pPr>
        <w:ind w:left="709"/>
        <w:rPr>
          <w:rFonts w:ascii="Arial" w:hAnsi="Arial"/>
          <w:lang w:val="en-GB"/>
        </w:rPr>
      </w:pPr>
    </w:p>
    <w:p w14:paraId="6C96A3E4" w14:textId="77777777" w:rsidR="00F75DCC" w:rsidRDefault="00F75DCC" w:rsidP="00F75DCC">
      <w:pPr>
        <w:pStyle w:val="Listenabsatz"/>
        <w:numPr>
          <w:ilvl w:val="0"/>
          <w:numId w:val="1"/>
        </w:numPr>
        <w:rPr>
          <w:rFonts w:ascii="Arial" w:hAnsi="Arial"/>
          <w:lang w:val="en-GB"/>
        </w:rPr>
      </w:pPr>
      <w:r>
        <w:rPr>
          <w:rFonts w:ascii="Arial" w:hAnsi="Arial"/>
          <w:lang w:val="en-GB"/>
        </w:rPr>
        <w:t>What was the connection between Faraday’s experience in Switzerland and “what he believed of science”. (p. 64)</w:t>
      </w:r>
    </w:p>
    <w:p w14:paraId="6A1A4A0D" w14:textId="77777777" w:rsidR="00F75DCC" w:rsidRDefault="00F75DCC" w:rsidP="00B7461A">
      <w:pPr>
        <w:ind w:left="709"/>
        <w:rPr>
          <w:rFonts w:ascii="Arial" w:hAnsi="Arial"/>
          <w:lang w:val="en-GB"/>
        </w:rPr>
      </w:pPr>
    </w:p>
    <w:p w14:paraId="0D97C80A" w14:textId="77777777" w:rsidR="00F75DCC" w:rsidRDefault="00F75DCC" w:rsidP="00B7461A">
      <w:pPr>
        <w:rPr>
          <w:rFonts w:ascii="Arial" w:hAnsi="Arial"/>
          <w:color w:val="FF6600"/>
          <w:lang w:val="en-GB"/>
        </w:rPr>
      </w:pPr>
      <w:r>
        <w:rPr>
          <w:rFonts w:ascii="Arial" w:hAnsi="Arial"/>
          <w:color w:val="FF6600"/>
          <w:lang w:val="en-GB"/>
        </w:rPr>
        <w:t>He believed from his religion, that space was not empty, but that a divine presence was everywhere. In Switzerland he saw a rainbow at the base of a waterfall. A strong wind was blowing, and the gusts often threw the spray so far to the side that the rainbow disappeared. When that happened, Faraday motioned for the guides he was with to wait. Every time, the wind blew the spray in the opposite direction, and the rainbow reappeared. It was, he felt, as if the rainbow were always waiting, even though it could only sometimes be seen. He believed of science, when even space seemed empty, something was there.</w:t>
      </w:r>
    </w:p>
    <w:p w14:paraId="10BFF0AA" w14:textId="44717658" w:rsidR="00B7461A" w:rsidRPr="00B7461A" w:rsidRDefault="007F0C88" w:rsidP="00B7461A">
      <w:pPr>
        <w:rPr>
          <w:rFonts w:ascii="Arial" w:hAnsi="Arial"/>
          <w:color w:val="00B050"/>
          <w:lang w:val="en-GB"/>
        </w:rPr>
      </w:pPr>
      <w:r>
        <w:rPr>
          <w:rFonts w:ascii="Arial" w:hAnsi="Arial"/>
          <w:color w:val="00B050"/>
          <w:lang w:val="en-GB"/>
        </w:rPr>
        <w:t>The rainbow illusion showed to him that electromagnetic forces are everywhere</w:t>
      </w:r>
    </w:p>
    <w:p w14:paraId="12E1F004" w14:textId="77777777" w:rsidR="00F75DCC" w:rsidRPr="00335838" w:rsidRDefault="00F75DCC" w:rsidP="00B7461A">
      <w:pPr>
        <w:ind w:left="709"/>
        <w:rPr>
          <w:rFonts w:ascii="Arial" w:hAnsi="Arial"/>
          <w:lang w:val="en-GB"/>
        </w:rPr>
      </w:pPr>
    </w:p>
    <w:p w14:paraId="00C18EC4" w14:textId="77777777" w:rsidR="00F75DCC" w:rsidRDefault="00F75DCC" w:rsidP="00F75DCC">
      <w:pPr>
        <w:pStyle w:val="Listenabsatz"/>
        <w:numPr>
          <w:ilvl w:val="0"/>
          <w:numId w:val="1"/>
        </w:numPr>
        <w:rPr>
          <w:rFonts w:ascii="Arial" w:hAnsi="Arial"/>
          <w:lang w:val="en-GB"/>
        </w:rPr>
      </w:pPr>
      <w:r>
        <w:rPr>
          <w:rFonts w:ascii="Arial" w:hAnsi="Arial"/>
          <w:lang w:val="en-GB"/>
        </w:rPr>
        <w:t>“There in his cold basement laboratory at the Royal Institution, Faraday had shown that ……” … what? explain what Faraday had shown and what Faraday’s experiments suggested. (p. 66 / 67)</w:t>
      </w:r>
    </w:p>
    <w:p w14:paraId="1C8EA95B" w14:textId="77777777" w:rsidR="00F75DCC" w:rsidRDefault="00F75DCC" w:rsidP="00B7461A">
      <w:pPr>
        <w:ind w:left="709"/>
        <w:rPr>
          <w:rFonts w:ascii="Arial" w:hAnsi="Arial"/>
          <w:lang w:val="en-GB"/>
        </w:rPr>
      </w:pPr>
    </w:p>
    <w:p w14:paraId="2803CBB9" w14:textId="77777777" w:rsidR="00F75DCC" w:rsidRPr="008D415B" w:rsidRDefault="00F75DCC" w:rsidP="00B7461A">
      <w:pPr>
        <w:rPr>
          <w:rFonts w:ascii="Arial" w:hAnsi="Arial"/>
          <w:color w:val="FF6600"/>
          <w:lang w:val="en-GB"/>
        </w:rPr>
      </w:pPr>
      <w:r>
        <w:rPr>
          <w:rFonts w:ascii="Arial" w:hAnsi="Arial"/>
          <w:color w:val="FF6600"/>
          <w:lang w:val="en-GB"/>
        </w:rPr>
        <w:t>… Faraday had shown that electricity wasn't some hissing liquid that could only be funnelled along inside a wire</w:t>
      </w:r>
      <w:r w:rsidRPr="008D415B">
        <w:rPr>
          <w:rFonts w:ascii="Arial" w:hAnsi="Arial"/>
          <w:color w:val="FF6600"/>
          <w:lang w:val="en-GB"/>
        </w:rPr>
        <w:t xml:space="preserve">. He held not more than a child's small bar magnet in one hand and a coiled wire in the other. He pushed the magnet toward the coil of wire and an electric current started up in the wire. He held the magnet still and the current stopped. He moved the magnet again and the current started up again. So long as he moved the magnet in the vicinity of the wire, he created an electric </w:t>
      </w:r>
      <w:r w:rsidRPr="008D415B">
        <w:rPr>
          <w:rFonts w:ascii="Arial" w:hAnsi="Arial"/>
          <w:color w:val="FF6600"/>
          <w:lang w:val="en-GB"/>
        </w:rPr>
        <w:lastRenderedPageBreak/>
        <w:t>current. No one had understood this before. He'd created a force field! Something was traveling from the magnet into the wire. But that couldn't happen if the space between them was empty.</w:t>
      </w:r>
    </w:p>
    <w:p w14:paraId="34AB3802" w14:textId="60AE2EAC" w:rsidR="00F75DCC" w:rsidRPr="007F0C88" w:rsidRDefault="007F0C88" w:rsidP="00B7461A">
      <w:pPr>
        <w:rPr>
          <w:rFonts w:ascii="Arial" w:hAnsi="Arial"/>
          <w:color w:val="00B050"/>
          <w:lang w:val="en-GB"/>
        </w:rPr>
      </w:pPr>
      <w:r>
        <w:rPr>
          <w:rFonts w:ascii="Arial" w:hAnsi="Arial"/>
          <w:color w:val="00B050"/>
          <w:lang w:val="en-GB"/>
        </w:rPr>
        <w:t>He showed the force fields of magnets.</w:t>
      </w:r>
      <w:bookmarkStart w:id="0" w:name="_GoBack"/>
      <w:bookmarkEnd w:id="0"/>
    </w:p>
    <w:p w14:paraId="279084F9" w14:textId="77777777" w:rsidR="00F75DCC" w:rsidRPr="00534EBA" w:rsidRDefault="00F75DCC" w:rsidP="00F75DCC">
      <w:pPr>
        <w:pStyle w:val="Listenabsatz"/>
        <w:numPr>
          <w:ilvl w:val="0"/>
          <w:numId w:val="1"/>
        </w:numPr>
        <w:rPr>
          <w:rFonts w:ascii="Arial" w:hAnsi="Arial"/>
          <w:lang w:val="en-GB"/>
        </w:rPr>
      </w:pPr>
      <w:r>
        <w:rPr>
          <w:rFonts w:ascii="Arial" w:hAnsi="Arial"/>
          <w:lang w:val="en-GB"/>
        </w:rPr>
        <w:t xml:space="preserve">Who was Ada Byron Lovelace? What do we find out about her from the following </w:t>
      </w:r>
      <w:proofErr w:type="spellStart"/>
      <w:r>
        <w:rPr>
          <w:rFonts w:ascii="Arial" w:hAnsi="Arial"/>
          <w:lang w:val="en-GB"/>
        </w:rPr>
        <w:t>audiovisual</w:t>
      </w:r>
      <w:proofErr w:type="spellEnd"/>
      <w:r>
        <w:rPr>
          <w:rFonts w:ascii="Arial" w:hAnsi="Arial"/>
          <w:lang w:val="en-GB"/>
        </w:rPr>
        <w:t xml:space="preserve">? </w:t>
      </w:r>
      <w:hyperlink r:id="rId8" w:history="1">
        <w:r w:rsidRPr="00D43943">
          <w:rPr>
            <w:rStyle w:val="Hyperlink"/>
            <w:rFonts w:ascii="Arial" w:hAnsi="Arial"/>
            <w:lang w:val="en-GB"/>
          </w:rPr>
          <w:t>http://www.youtube.com/watch?v=xiZozgCLHc4</w:t>
        </w:r>
      </w:hyperlink>
    </w:p>
    <w:p w14:paraId="6E4A174A" w14:textId="77777777" w:rsidR="00F75DCC" w:rsidRDefault="00F75DCC" w:rsidP="00B7461A">
      <w:pPr>
        <w:rPr>
          <w:rFonts w:ascii="Arial" w:hAnsi="Arial"/>
          <w:lang w:val="en-GB"/>
        </w:rPr>
      </w:pPr>
    </w:p>
    <w:p w14:paraId="2B6C5760" w14:textId="77777777" w:rsidR="00F75DCC" w:rsidRDefault="00F75DCC" w:rsidP="00B7461A">
      <w:pPr>
        <w:rPr>
          <w:rFonts w:ascii="Arial" w:hAnsi="Arial"/>
          <w:color w:val="FF6600"/>
          <w:lang w:val="en-GB"/>
        </w:rPr>
      </w:pPr>
      <w:r>
        <w:rPr>
          <w:rFonts w:ascii="Arial" w:hAnsi="Arial"/>
          <w:color w:val="FF6600"/>
          <w:lang w:val="en-GB"/>
        </w:rPr>
        <w:t>Ada Byron Lovelace worked on early notions of what we would now call computer programming. No technology of the time could entirely build what she needed and so she had a lot of hopes in Faraday. But he stepped back after a short time, probably to avoid risking his own marriage. Ada Byron Lovelace found out the first computer algorithm to calculate a sequence of the Bernoulli-numbers with an engine. She also suggested that such a machine, which we call today computer, could also play songs and show graphics and can be used for science.</w:t>
      </w:r>
    </w:p>
    <w:p w14:paraId="7660C5E1" w14:textId="77777777" w:rsidR="00F75DCC" w:rsidRPr="0044074C" w:rsidRDefault="00F75DCC" w:rsidP="00B7461A">
      <w:pPr>
        <w:rPr>
          <w:rFonts w:ascii="Arial" w:hAnsi="Arial"/>
          <w:lang w:val="en-GB"/>
        </w:rPr>
      </w:pPr>
    </w:p>
    <w:p w14:paraId="46CAA7B1" w14:textId="11F099B4" w:rsidR="001B49C5" w:rsidRPr="002C6970" w:rsidRDefault="001B49C5">
      <w:pPr>
        <w:rPr>
          <w:rFonts w:asciiTheme="majorHAnsi" w:hAnsiTheme="majorHAnsi"/>
          <w:lang w:val="en-GB"/>
        </w:rPr>
      </w:pPr>
    </w:p>
    <w:sectPr w:rsidR="001B49C5" w:rsidRPr="002C6970" w:rsidSect="00B7461A">
      <w:headerReference w:type="default" r:id="rId9"/>
      <w:footerReference w:type="default" r:id="rId10"/>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0E5A1" w14:textId="77777777" w:rsidR="001F3036" w:rsidRDefault="001F3036" w:rsidP="00834711">
      <w:r>
        <w:separator/>
      </w:r>
    </w:p>
  </w:endnote>
  <w:endnote w:type="continuationSeparator" w:id="0">
    <w:p w14:paraId="74344C81" w14:textId="77777777" w:rsidR="001F3036" w:rsidRDefault="001F3036" w:rsidP="0083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0C569" w14:textId="74A0D671" w:rsidR="00B7461A" w:rsidRPr="00834711" w:rsidRDefault="00B7461A">
    <w:pPr>
      <w:pStyle w:val="Fuzeile"/>
      <w:rPr>
        <w:rFonts w:asciiTheme="majorHAnsi" w:hAnsiTheme="majorHAnsi"/>
        <w:sz w:val="20"/>
        <w:szCs w:val="20"/>
      </w:rPr>
    </w:pPr>
    <w:r>
      <w:tab/>
    </w:r>
    <w:r>
      <w:tab/>
    </w:r>
    <w:r>
      <w:rPr>
        <w:rFonts w:asciiTheme="majorHAnsi" w:hAnsiTheme="majorHAnsi"/>
        <w:sz w:val="20"/>
        <w:szCs w:val="20"/>
      </w:rPr>
      <w:t xml:space="preserve">Urs </w:t>
    </w:r>
    <w:proofErr w:type="spellStart"/>
    <w:r>
      <w:rPr>
        <w:rFonts w:asciiTheme="majorHAnsi" w:hAnsiTheme="majorHAnsi"/>
        <w:sz w:val="20"/>
        <w:szCs w:val="20"/>
      </w:rPr>
      <w:t>Fäh</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1748E" w14:textId="77777777" w:rsidR="00B7461A" w:rsidRPr="00A84D50" w:rsidRDefault="00B7461A">
    <w:pPr>
      <w:pStyle w:val="Fuzeile"/>
      <w:rPr>
        <w:rFonts w:ascii="Arial" w:hAnsi="Arial"/>
        <w:sz w:val="20"/>
        <w:szCs w:val="20"/>
      </w:rPr>
    </w:pPr>
    <w:r>
      <w:tab/>
    </w:r>
    <w:r>
      <w:tab/>
    </w:r>
    <w:r>
      <w:rPr>
        <w:rFonts w:ascii="Arial" w:hAnsi="Arial"/>
        <w:sz w:val="20"/>
        <w:szCs w:val="20"/>
      </w:rPr>
      <w:t xml:space="preserve">Urs </w:t>
    </w:r>
    <w:proofErr w:type="spellStart"/>
    <w:r>
      <w:rPr>
        <w:rFonts w:ascii="Arial" w:hAnsi="Arial"/>
        <w:sz w:val="20"/>
        <w:szCs w:val="20"/>
      </w:rPr>
      <w:t>Fäh</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26B65" w14:textId="77777777" w:rsidR="001F3036" w:rsidRDefault="001F3036" w:rsidP="00834711">
      <w:r>
        <w:separator/>
      </w:r>
    </w:p>
  </w:footnote>
  <w:footnote w:type="continuationSeparator" w:id="0">
    <w:p w14:paraId="07085642" w14:textId="77777777" w:rsidR="001F3036" w:rsidRDefault="001F3036" w:rsidP="00834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437EE" w14:textId="77777777" w:rsidR="00B7461A" w:rsidRPr="009843CF" w:rsidRDefault="00B7461A">
    <w:pPr>
      <w:pStyle w:val="Kopfzeile"/>
      <w:rPr>
        <w:rFonts w:ascii="Arial" w:hAnsi="Arial"/>
        <w:b/>
        <w:sz w:val="22"/>
        <w:lang w:val="en-GB"/>
      </w:rPr>
    </w:pPr>
    <w:r w:rsidRPr="00B14DF8">
      <w:rPr>
        <w:noProof/>
        <w:lang w:val="de-CH" w:eastAsia="de-CH"/>
      </w:rPr>
      <w:drawing>
        <wp:anchor distT="0" distB="0" distL="114300" distR="114300" simplePos="0" relativeHeight="251659264" behindDoc="0" locked="0" layoutInCell="1" allowOverlap="1" wp14:anchorId="609C7589" wp14:editId="6D55F809">
          <wp:simplePos x="0" y="0"/>
          <wp:positionH relativeFrom="column">
            <wp:posOffset>-685800</wp:posOffset>
          </wp:positionH>
          <wp:positionV relativeFrom="paragraph">
            <wp:posOffset>-235585</wp:posOffset>
          </wp:positionV>
          <wp:extent cx="2336800" cy="914400"/>
          <wp:effectExtent l="2540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R_Logo_farbig.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6800" cy="914400"/>
                  </a:xfrm>
                  <a:prstGeom prst="rect">
                    <a:avLst/>
                  </a:prstGeom>
                </pic:spPr>
              </pic:pic>
            </a:graphicData>
          </a:graphic>
        </wp:anchor>
      </w:drawing>
    </w:r>
    <w:r w:rsidRPr="009843CF">
      <w:rPr>
        <w:lang w:val="en-GB"/>
      </w:rPr>
      <w:tab/>
    </w:r>
    <w:r w:rsidRPr="009843CF">
      <w:rPr>
        <w:lang w:val="en-GB"/>
      </w:rPr>
      <w:tab/>
    </w:r>
    <w:r w:rsidRPr="009843CF">
      <w:rPr>
        <w:rFonts w:ascii="Arial" w:hAnsi="Arial"/>
        <w:b/>
        <w:sz w:val="22"/>
        <w:lang w:val="en-GB"/>
      </w:rPr>
      <w:t>English – How Things Work</w:t>
    </w:r>
  </w:p>
  <w:p w14:paraId="46329494" w14:textId="77777777" w:rsidR="00B7461A" w:rsidRPr="009843CF" w:rsidRDefault="00B7461A">
    <w:pPr>
      <w:pStyle w:val="Kopfzeile"/>
      <w:rPr>
        <w:rFonts w:ascii="Arial" w:hAnsi="Arial"/>
        <w:b/>
        <w:sz w:val="22"/>
        <w:lang w:val="en-GB"/>
      </w:rPr>
    </w:pPr>
    <w:r w:rsidRPr="009843CF">
      <w:rPr>
        <w:rFonts w:ascii="Arial" w:hAnsi="Arial"/>
        <w:b/>
        <w:sz w:val="22"/>
        <w:lang w:val="en-GB"/>
      </w:rPr>
      <w:tab/>
    </w:r>
    <w:r w:rsidRPr="009843CF">
      <w:rPr>
        <w:rFonts w:ascii="Arial" w:hAnsi="Arial"/>
        <w:b/>
        <w:sz w:val="22"/>
        <w:lang w:val="en-GB"/>
      </w:rPr>
      <w:tab/>
      <w:t>Self-Study Reading</w:t>
    </w:r>
  </w:p>
  <w:p w14:paraId="1D7AD9FE" w14:textId="77777777" w:rsidR="00B7461A" w:rsidRPr="009843CF" w:rsidRDefault="00B7461A">
    <w:pPr>
      <w:pStyle w:val="Kopfzeile"/>
      <w:rPr>
        <w:rFonts w:ascii="Arial" w:hAnsi="Arial"/>
        <w:lang w:val="en-GB"/>
      </w:rPr>
    </w:pPr>
    <w:r w:rsidRPr="009843CF">
      <w:rPr>
        <w:rFonts w:ascii="Arial" w:hAnsi="Arial"/>
        <w:lang w:val="en-GB"/>
      </w:rPr>
      <w:tab/>
    </w:r>
    <w:r w:rsidRPr="009843CF">
      <w:rPr>
        <w:rFonts w:ascii="Arial" w:hAnsi="Arial"/>
        <w:lang w:val="en-GB"/>
      </w:rPr>
      <w:tab/>
    </w:r>
    <w:r w:rsidRPr="009843CF">
      <w:rPr>
        <w:rFonts w:ascii="Arial" w:hAnsi="Arial"/>
        <w:lang w:val="en-GB"/>
      </w:rPr>
      <w:tab/>
    </w:r>
  </w:p>
  <w:p w14:paraId="0D09B227" w14:textId="77777777" w:rsidR="00B7461A" w:rsidRPr="009843CF" w:rsidRDefault="00B7461A">
    <w:pPr>
      <w:pStyle w:val="Kopfzeile"/>
      <w:rPr>
        <w:rFonts w:ascii="Arial" w:hAnsi="Arial"/>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806143"/>
    <w:multiLevelType w:val="hybridMultilevel"/>
    <w:tmpl w:val="8B32A5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110"/>
    <w:rsid w:val="00002560"/>
    <w:rsid w:val="00122C8F"/>
    <w:rsid w:val="00125A5C"/>
    <w:rsid w:val="001B49C5"/>
    <w:rsid w:val="001F3036"/>
    <w:rsid w:val="002C6970"/>
    <w:rsid w:val="00481F9C"/>
    <w:rsid w:val="0051374A"/>
    <w:rsid w:val="00762D37"/>
    <w:rsid w:val="0076535F"/>
    <w:rsid w:val="007F0C88"/>
    <w:rsid w:val="007F3110"/>
    <w:rsid w:val="00834711"/>
    <w:rsid w:val="009843CF"/>
    <w:rsid w:val="009877A7"/>
    <w:rsid w:val="00B7461A"/>
    <w:rsid w:val="00D26B56"/>
    <w:rsid w:val="00E5208E"/>
    <w:rsid w:val="00EA7316"/>
    <w:rsid w:val="00F75DC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DC42A1"/>
  <w14:defaultImageDpi w14:val="300"/>
  <w15:docId w15:val="{936D279A-A08C-44A2-8EC1-78A35632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F311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34711"/>
    <w:pPr>
      <w:tabs>
        <w:tab w:val="center" w:pos="4536"/>
        <w:tab w:val="right" w:pos="9072"/>
      </w:tabs>
    </w:pPr>
  </w:style>
  <w:style w:type="character" w:customStyle="1" w:styleId="KopfzeileZchn">
    <w:name w:val="Kopfzeile Zchn"/>
    <w:basedOn w:val="Absatz-Standardschriftart"/>
    <w:link w:val="Kopfzeile"/>
    <w:uiPriority w:val="99"/>
    <w:rsid w:val="00834711"/>
  </w:style>
  <w:style w:type="paragraph" w:styleId="Fuzeile">
    <w:name w:val="footer"/>
    <w:basedOn w:val="Standard"/>
    <w:link w:val="FuzeileZchn"/>
    <w:uiPriority w:val="99"/>
    <w:unhideWhenUsed/>
    <w:rsid w:val="00834711"/>
    <w:pPr>
      <w:tabs>
        <w:tab w:val="center" w:pos="4536"/>
        <w:tab w:val="right" w:pos="9072"/>
      </w:tabs>
    </w:pPr>
  </w:style>
  <w:style w:type="character" w:customStyle="1" w:styleId="FuzeileZchn">
    <w:name w:val="Fußzeile Zchn"/>
    <w:basedOn w:val="Absatz-Standardschriftart"/>
    <w:link w:val="Fuzeile"/>
    <w:uiPriority w:val="99"/>
    <w:rsid w:val="00834711"/>
  </w:style>
  <w:style w:type="paragraph" w:styleId="Listenabsatz">
    <w:name w:val="List Paragraph"/>
    <w:basedOn w:val="Standard"/>
    <w:uiPriority w:val="34"/>
    <w:qFormat/>
    <w:rsid w:val="00F75DCC"/>
    <w:pPr>
      <w:ind w:left="720"/>
      <w:contextualSpacing/>
    </w:pPr>
    <w:rPr>
      <w:rFonts w:eastAsiaTheme="minorHAnsi"/>
      <w:lang w:eastAsia="en-US"/>
    </w:rPr>
  </w:style>
  <w:style w:type="character" w:styleId="Hyperlink">
    <w:name w:val="Hyperlink"/>
    <w:basedOn w:val="Absatz-Standardschriftart"/>
    <w:uiPriority w:val="99"/>
    <w:semiHidden/>
    <w:unhideWhenUsed/>
    <w:rsid w:val="00F75DCC"/>
    <w:rPr>
      <w:color w:val="0000FF" w:themeColor="hyperlink"/>
      <w:u w:val="single"/>
    </w:rPr>
  </w:style>
  <w:style w:type="character" w:styleId="BesuchterHyperlink">
    <w:name w:val="FollowedHyperlink"/>
    <w:basedOn w:val="Absatz-Standardschriftart"/>
    <w:uiPriority w:val="99"/>
    <w:semiHidden/>
    <w:unhideWhenUsed/>
    <w:rsid w:val="009843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xiZozgCLHc4"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1323</Words>
  <Characters>8342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 Fäh</dc:creator>
  <cp:keywords/>
  <dc:description/>
  <cp:lastModifiedBy>Benjamin Räber</cp:lastModifiedBy>
  <cp:revision>13</cp:revision>
  <dcterms:created xsi:type="dcterms:W3CDTF">2012-12-13T13:06:00Z</dcterms:created>
  <dcterms:modified xsi:type="dcterms:W3CDTF">2014-10-21T14:48:00Z</dcterms:modified>
</cp:coreProperties>
</file>