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sz w:val="28"/>
          <w:szCs w:val="28"/>
          <w:rtl w:val="0"/>
        </w:rPr>
        <w:t xml:space="preserve">Moodle: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/>
        <w:drawing>
          <wp:inline distB="114300" distT="114300" distL="114300" distR="114300">
            <wp:extent cx="5731200" cy="2997200"/>
            <wp:effectExtent b="0" l="0" r="0" 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997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COPY Link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556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55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Go to </w:t>
      </w:r>
    </w:p>
    <w:p w:rsidR="00000000" w:rsidDel="00000000" w:rsidP="00000000" w:rsidRDefault="00000000" w:rsidRPr="00000000" w14:paraId="00000007">
      <w:pPr>
        <w:rPr>
          <w:sz w:val="42"/>
          <w:szCs w:val="42"/>
        </w:rPr>
      </w:pPr>
      <w:hyperlink r:id="rId8">
        <w:r w:rsidDel="00000000" w:rsidR="00000000" w:rsidRPr="00000000">
          <w:rPr>
            <w:color w:val="1155cc"/>
            <w:sz w:val="42"/>
            <w:szCs w:val="42"/>
            <w:u w:val="single"/>
            <w:rtl w:val="0"/>
          </w:rPr>
          <w:t xml:space="preserve">https://kuna.fish/bbbexp.html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/>
        <w:drawing>
          <wp:inline distB="114300" distT="114300" distL="114300" distR="114300">
            <wp:extent cx="5476875" cy="3676650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3676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de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1.png"/><Relationship Id="rId8" Type="http://schemas.openxmlformats.org/officeDocument/2006/relationships/hyperlink" Target="https://kuna.fish/bbbexp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